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1D" w:rsidRDefault="00461E1D" w:rsidP="00461E1D">
      <w:pPr>
        <w:rPr>
          <w:b/>
          <w:sz w:val="24"/>
        </w:rPr>
      </w:pPr>
      <w:r w:rsidRPr="00D70A2D">
        <w:rPr>
          <w:b/>
          <w:sz w:val="24"/>
        </w:rPr>
        <w:t>24.03.2020.</w:t>
      </w:r>
    </w:p>
    <w:p w:rsidR="00461E1D" w:rsidRDefault="00461E1D" w:rsidP="00461E1D">
      <w:pPr>
        <w:rPr>
          <w:b/>
          <w:sz w:val="24"/>
        </w:rPr>
      </w:pPr>
    </w:p>
    <w:p w:rsidR="00461E1D" w:rsidRDefault="00461E1D" w:rsidP="00461E1D">
      <w:pPr>
        <w:rPr>
          <w:b/>
          <w:sz w:val="24"/>
        </w:rPr>
      </w:pPr>
      <w:r>
        <w:rPr>
          <w:b/>
          <w:sz w:val="24"/>
        </w:rPr>
        <w:t>ZADATAK:</w:t>
      </w:r>
    </w:p>
    <w:p w:rsidR="00461E1D" w:rsidRDefault="00461E1D" w:rsidP="00461E1D">
      <w:pPr>
        <w:rPr>
          <w:b/>
          <w:sz w:val="24"/>
        </w:rPr>
      </w:pPr>
      <w:r>
        <w:rPr>
          <w:b/>
          <w:sz w:val="24"/>
        </w:rPr>
        <w:t>Prvi dan proljeća</w:t>
      </w:r>
    </w:p>
    <w:p w:rsidR="00461E1D" w:rsidRDefault="00461E1D" w:rsidP="00461E1D">
      <w:pPr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1D33F245" wp14:editId="6CE1FA29">
            <wp:simplePos x="0" y="0"/>
            <wp:positionH relativeFrom="margin">
              <wp:posOffset>3119755</wp:posOffset>
            </wp:positionH>
            <wp:positionV relativeFrom="margin">
              <wp:posOffset>1910080</wp:posOffset>
            </wp:positionV>
            <wp:extent cx="1628775" cy="2009775"/>
            <wp:effectExtent l="19050" t="0" r="9525" b="0"/>
            <wp:wrapSquare wrapText="bothSides"/>
            <wp:docPr id="1" name="Picture 1" descr="C:\Users\PC\Desktop\vanja\COO\šk.god 2015-16\priprema za nastavu\tehnički\leptir - proljeć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vanja\COO\šk.god 2015-16\priprema za nastavu\tehnički\leptir - proljeć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Koristeći papirnati tanjur i vunu ili plastelin pokušaj izraditi ovaj leptir.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Potreban materijal: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Papirnati okrugli tanjur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Škare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Lijepilo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Plastelin ili vuna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Konac ili vrpca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Vodene boje</w:t>
      </w:r>
    </w:p>
    <w:p w:rsidR="00461E1D" w:rsidRPr="003543CD" w:rsidRDefault="00461E1D" w:rsidP="00461E1D">
      <w:pPr>
        <w:rPr>
          <w:sz w:val="24"/>
        </w:rPr>
      </w:pPr>
      <w:r>
        <w:rPr>
          <w:sz w:val="24"/>
        </w:rPr>
        <w:t xml:space="preserve">Kist </w:t>
      </w:r>
    </w:p>
    <w:p w:rsidR="00461E1D" w:rsidRDefault="00461E1D" w:rsidP="00461E1D">
      <w:pPr>
        <w:rPr>
          <w:sz w:val="24"/>
        </w:rPr>
      </w:pPr>
      <w:r>
        <w:rPr>
          <w:sz w:val="24"/>
        </w:rPr>
        <w:t>Prvo izreži papirnati tanjur u odgovaraju</w:t>
      </w:r>
      <w:r>
        <w:rPr>
          <w:sz w:val="24"/>
        </w:rPr>
        <w:t>ći oblik (gledaj sliku) i oboji.</w:t>
      </w:r>
      <w:r>
        <w:rPr>
          <w:sz w:val="24"/>
        </w:rPr>
        <w:t xml:space="preserve"> ga vodenim bojama. Stavi sušiti</w:t>
      </w:r>
      <w:r>
        <w:rPr>
          <w:sz w:val="24"/>
        </w:rPr>
        <w:t>.</w:t>
      </w:r>
      <w:bookmarkStart w:id="0" w:name="_GoBack"/>
      <w:bookmarkEnd w:id="0"/>
    </w:p>
    <w:p w:rsidR="005674B7" w:rsidRDefault="00461E1D"/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1D"/>
    <w:rsid w:val="00047F42"/>
    <w:rsid w:val="00461E1D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966"/>
  <w15:chartTrackingRefBased/>
  <w15:docId w15:val="{A3CB7048-C9DA-4248-9F47-DAF60D0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2020-03-24T07:20:00Z</dcterms:created>
  <dcterms:modified xsi:type="dcterms:W3CDTF">2020-03-24T07:20:00Z</dcterms:modified>
</cp:coreProperties>
</file>