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E02" w:rsidRDefault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-526415</wp:posOffset>
                </wp:positionV>
                <wp:extent cx="3558540" cy="579120"/>
                <wp:effectExtent l="0" t="0" r="22860" b="1143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78A2" w:rsidRPr="001578A2" w:rsidRDefault="001578A2" w:rsidP="001578A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6"/>
                              </w:rPr>
                            </w:pPr>
                            <w:r w:rsidRPr="001578A2">
                              <w:rPr>
                                <w:rFonts w:ascii="Arial" w:hAnsi="Arial" w:cs="Arial"/>
                                <w:color w:val="FF0000"/>
                                <w:sz w:val="56"/>
                              </w:rPr>
                              <w:t>Proljeće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08.75pt;margin-top:-41.45pt;width:280.2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" fillcolor="white [3201]" strokecolor="white [3212]" strokeweight=".5pt">
                <v:textbox>
                  <w:txbxContent>
                    <w:p w:rsidR="001578A2" w:rsidRPr="001578A2" w:rsidRDefault="001578A2" w:rsidP="001578A2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56"/>
                        </w:rPr>
                      </w:pPr>
                      <w:r w:rsidRPr="001578A2">
                        <w:rPr>
                          <w:rFonts w:ascii="Arial" w:hAnsi="Arial" w:cs="Arial"/>
                          <w:color w:val="FF0000"/>
                          <w:sz w:val="56"/>
                        </w:rPr>
                        <w:t>Proljeće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331600">
            <wp:extent cx="9418955" cy="532828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55" cy="532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8A2" w:rsidRDefault="001578A2"/>
    <w:p w:rsidR="001578A2" w:rsidRDefault="001578A2">
      <w:p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lastRenderedPageBreak/>
        <w:t>Upute za aktivnost</w:t>
      </w:r>
      <w:r w:rsidR="000A505F">
        <w:rPr>
          <w:rFonts w:ascii="Arial" w:hAnsi="Arial" w:cs="Arial"/>
          <w:sz w:val="24"/>
          <w:szCs w:val="24"/>
        </w:rPr>
        <w:t xml:space="preserve"> odgojno-obrazovnih područja KOMUNIKACIJA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t xml:space="preserve">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Pogledajte sliku proljeća.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se sastoji od jedne veće slike u sredini i puno manjih sličica oko nje.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Zajedno s roditeljima ili braćom, sestrama probajte imenovati što vidite na većoj slici.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Potičite na izgovaranje prvo riječi a onda i rečenica. (Sunce. To je sunce. Na nebu je sunce. Sunce je toplo. Sunce je žuto.)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Roditelji, udomitelji, možete se poslužiti sljedećim pitanjima i prijedlozima odgovora: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vidiš na nebu? Sunce, oblake, kišu?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ptica vidiš? Prebroji ih pokazujući. Prebroji ih na svoje prste sada. Koje ptice se nama vraćaju s juga? (možete se poslužiti listićima zalijepljenima u bilježnici od prije)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drveća je na slici? Imaju li lišće? Koje drvo je drugačije? Po čemu je to drvo drugačije?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visibaba raste ispred kuće? Kakve su boje cvjetovi visibaba? Poznaješ li još neke proljetnice? Koje su to? (ljubičica, jaglac)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Pogledaj sada kućicu. Što vidiš na krovu? (Led). Što se događa s ledom? (Topi se). Zašto se led topi? (Jer sunce grije jače).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Nakon što ste opisali veću sliku, pređite na aktivnost imenovanja manjih sličica i to na način: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Pokažite na sliku leda koji se topi. Recite: Na lijevoj strani vidim led. Led se topi.</w:t>
      </w:r>
      <w:r w:rsidR="007170AE">
        <w:rPr>
          <w:rFonts w:ascii="Arial" w:hAnsi="Arial" w:cs="Arial"/>
          <w:sz w:val="24"/>
          <w:szCs w:val="24"/>
        </w:rPr>
        <w:t xml:space="preserve"> Led počinje na slovo L.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Ispod slike leda vidim visibabe. Vidim tri cvjeta visibaba.</w:t>
      </w:r>
      <w:r w:rsidR="007170AE">
        <w:rPr>
          <w:rFonts w:ascii="Arial" w:hAnsi="Arial" w:cs="Arial"/>
          <w:sz w:val="24"/>
          <w:szCs w:val="24"/>
        </w:rPr>
        <w:t xml:space="preserve"> Visibaba počinje na slovo V.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Ispod visibaba su patike. To sad nosimo u proljeće. </w:t>
      </w:r>
      <w:r w:rsidR="007170AE">
        <w:rPr>
          <w:rFonts w:ascii="Arial" w:hAnsi="Arial" w:cs="Arial"/>
          <w:sz w:val="24"/>
          <w:szCs w:val="24"/>
        </w:rPr>
        <w:t xml:space="preserve">Patike i proljeće počinju na slovo P. </w:t>
      </w:r>
      <w:bookmarkStart w:id="0" w:name="_GoBack"/>
      <w:bookmarkEnd w:id="0"/>
    </w:p>
    <w:p w:rsidR="007170AE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na taj način imenujte sve te manje sličice</w:t>
      </w:r>
      <w:r w:rsidR="007170AE">
        <w:rPr>
          <w:rFonts w:ascii="Arial" w:hAnsi="Arial" w:cs="Arial"/>
          <w:sz w:val="24"/>
          <w:szCs w:val="24"/>
        </w:rPr>
        <w:t xml:space="preserve"> i usmjerite se na prvi glas/slovo na koje počinje određena riječ.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Sve aktivnosti radite zajedno. Vi ste model svojoj djeci. </w:t>
      </w:r>
    </w:p>
    <w:p w:rsidR="007170AE" w:rsidRDefault="007170AE">
      <w:pPr>
        <w:rPr>
          <w:rFonts w:ascii="Arial" w:hAnsi="Arial" w:cs="Arial"/>
          <w:sz w:val="24"/>
          <w:szCs w:val="24"/>
        </w:rPr>
      </w:pPr>
    </w:p>
    <w:p w:rsidR="00224D4F" w:rsidRDefault="00224D4F">
      <w:pPr>
        <w:rPr>
          <w:sz w:val="28"/>
        </w:rPr>
      </w:pPr>
      <w:r>
        <w:rPr>
          <w:sz w:val="28"/>
        </w:rPr>
        <w:lastRenderedPageBreak/>
        <w:t xml:space="preserve">SOCIJALIZACIJA  </w:t>
      </w:r>
    </w:p>
    <w:p w:rsidR="00224D4F" w:rsidRDefault="00224D4F">
      <w:pPr>
        <w:rPr>
          <w:sz w:val="28"/>
        </w:rPr>
      </w:pPr>
    </w:p>
    <w:p w:rsidR="00224D4F" w:rsidRDefault="00224D4F">
      <w:pPr>
        <w:rPr>
          <w:sz w:val="28"/>
        </w:rPr>
      </w:pPr>
      <w:r>
        <w:rPr>
          <w:sz w:val="28"/>
        </w:rPr>
        <w:t>Zajedno s roditeljima, udomiteljima nacrtati tortu i obojati prema želji.</w:t>
      </w:r>
    </w:p>
    <w:p w:rsidR="00224D4F" w:rsidRDefault="00224D4F">
      <w:pPr>
        <w:rPr>
          <w:sz w:val="28"/>
        </w:rPr>
      </w:pPr>
      <w:r>
        <w:rPr>
          <w:sz w:val="28"/>
        </w:rPr>
        <w:t xml:space="preserve">Sačuvati crtež do povratka u školu. </w:t>
      </w:r>
    </w:p>
    <w:p w:rsidR="00224D4F" w:rsidRDefault="00224D4F">
      <w:pPr>
        <w:rPr>
          <w:sz w:val="28"/>
        </w:rPr>
      </w:pPr>
      <w:r>
        <w:rPr>
          <w:sz w:val="28"/>
        </w:rPr>
        <w:t>Prisjetiti se što sve možemo zaželjeti svom prijatelju za rođendan ili nekom iz obitelji.</w:t>
      </w:r>
    </w:p>
    <w:p w:rsidR="00224D4F" w:rsidRPr="00224D4F" w:rsidRDefault="00224D4F">
      <w:pPr>
        <w:rPr>
          <w:sz w:val="28"/>
        </w:rPr>
      </w:pPr>
      <w:r>
        <w:rPr>
          <w:sz w:val="28"/>
        </w:rPr>
        <w:t xml:space="preserve">Izgovarati dobre želje drugoj osobi.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</w:p>
    <w:p w:rsidR="001578A2" w:rsidRPr="001578A2" w:rsidRDefault="001578A2">
      <w:pPr>
        <w:rPr>
          <w:rFonts w:ascii="Arial" w:hAnsi="Arial" w:cs="Arial"/>
          <w:sz w:val="24"/>
          <w:szCs w:val="24"/>
        </w:rPr>
      </w:pPr>
    </w:p>
    <w:sectPr w:rsidR="001578A2" w:rsidRPr="001578A2" w:rsidSect="001578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A1E4E"/>
    <w:multiLevelType w:val="hybridMultilevel"/>
    <w:tmpl w:val="BDC4A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8A2"/>
    <w:rsid w:val="000A505F"/>
    <w:rsid w:val="001578A2"/>
    <w:rsid w:val="00224D4F"/>
    <w:rsid w:val="002A0E02"/>
    <w:rsid w:val="0071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C74EB"/>
  <w15:chartTrackingRefBased/>
  <w15:docId w15:val="{A2BD9A3D-4EC9-46F1-9EB8-CC3CF27C9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57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2020-03-24T10:02:00Z</dcterms:created>
  <dcterms:modified xsi:type="dcterms:W3CDTF">2020-03-24T10:04:00Z</dcterms:modified>
</cp:coreProperties>
</file>