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09" w:rsidRPr="009E1B10" w:rsidRDefault="00D30509" w:rsidP="00D30509">
      <w:pPr>
        <w:jc w:val="center"/>
        <w:rPr>
          <w:rFonts w:eastAsiaTheme="minorEastAsia" w:hAnsi="Calibri"/>
          <w:b/>
          <w:color w:val="000000" w:themeColor="text1"/>
          <w:kern w:val="24"/>
          <w:sz w:val="144"/>
          <w:szCs w:val="144"/>
        </w:rPr>
      </w:pPr>
      <w:r w:rsidRPr="009E1B10">
        <w:rPr>
          <w:rFonts w:eastAsiaTheme="minorEastAsia" w:hAnsi="Calibri"/>
          <w:b/>
          <w:color w:val="000000" w:themeColor="text1"/>
          <w:kern w:val="24"/>
          <w:sz w:val="144"/>
          <w:szCs w:val="144"/>
        </w:rPr>
        <w:t>PROLJETNA PJESMA</w:t>
      </w:r>
    </w:p>
    <w:p w:rsidR="00D30509" w:rsidRDefault="00D30509" w:rsidP="00D30509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:rsidR="004C4C38" w:rsidRPr="009E1B10" w:rsidRDefault="00D30509">
      <w:pPr>
        <w:rPr>
          <w:rFonts w:eastAsiaTheme="minorEastAsia" w:hAnsi="Calibri"/>
          <w:b/>
          <w:color w:val="000000" w:themeColor="text1"/>
          <w:kern w:val="24"/>
          <w:sz w:val="72"/>
          <w:szCs w:val="72"/>
        </w:rPr>
      </w:pP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NA LIVADI JE PROLJEĆE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OBOJILO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 CVJETOVE ŽUTE,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  <w:t xml:space="preserve">A </w:t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NA 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SV</w:t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IM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 STABL</w:t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IMA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 OB</w:t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>OJILO</w:t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</w:r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br/>
        <w:t>U ZELEN</w:t>
      </w:r>
      <w:r w:rsidR="00C66C46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O NJIHOVE </w:t>
      </w:r>
      <w:bookmarkStart w:id="0" w:name="_GoBack"/>
      <w:bookmarkEnd w:id="0"/>
      <w:r w:rsidRPr="009E1B10">
        <w:rPr>
          <w:rFonts w:eastAsiaTheme="minorEastAsia" w:hAnsi="Calibri"/>
          <w:b/>
          <w:color w:val="000000" w:themeColor="text1"/>
          <w:kern w:val="24"/>
          <w:sz w:val="72"/>
          <w:szCs w:val="72"/>
        </w:rPr>
        <w:t xml:space="preserve"> KAPUTE!</w:t>
      </w:r>
    </w:p>
    <w:p w:rsidR="00D30509" w:rsidRPr="009E1B10" w:rsidRDefault="00D30509">
      <w:pPr>
        <w:rPr>
          <w:rFonts w:eastAsiaTheme="minorEastAsia" w:hAnsi="Calibri"/>
          <w:b/>
          <w:color w:val="000000" w:themeColor="text1"/>
          <w:kern w:val="24"/>
          <w:sz w:val="72"/>
          <w:szCs w:val="72"/>
        </w:rPr>
      </w:pPr>
    </w:p>
    <w:p w:rsidR="00D30509" w:rsidRPr="00D30509" w:rsidRDefault="00D30509">
      <w:pPr>
        <w:rPr>
          <w:rFonts w:eastAsiaTheme="minorEastAsia" w:hAnsi="Calibri"/>
          <w:b/>
          <w:color w:val="000000" w:themeColor="text1"/>
          <w:kern w:val="24"/>
          <w:sz w:val="36"/>
          <w:szCs w:val="36"/>
        </w:rPr>
      </w:pPr>
      <w:r w:rsidRPr="00D30509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OBOJAJ!</w:t>
      </w:r>
    </w:p>
    <w:p w:rsidR="00D30509" w:rsidRDefault="00D30509">
      <w:pP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hr-HR"/>
        </w:rPr>
      </w:pPr>
    </w:p>
    <w:p w:rsidR="00D30509" w:rsidRDefault="00D30509" w:rsidP="00D30509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405302D6" wp14:editId="2167A27F">
            <wp:extent cx="5536404" cy="7381875"/>
            <wp:effectExtent l="0" t="0" r="7620" b="0"/>
            <wp:docPr id="3" name="Slika 3" descr="Slikovni rezultat za proljeće bojan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oljeće bojan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82" cy="74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09" w:rsidRPr="00D30509" w:rsidRDefault="00D30509">
      <w:pPr>
        <w:rPr>
          <w:sz w:val="36"/>
          <w:szCs w:val="36"/>
        </w:rPr>
      </w:pPr>
    </w:p>
    <w:sectPr w:rsidR="00D30509" w:rsidRPr="00D30509" w:rsidSect="00D3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9"/>
    <w:rsid w:val="00293248"/>
    <w:rsid w:val="006D7D16"/>
    <w:rsid w:val="009E1B10"/>
    <w:rsid w:val="00C66C46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656"/>
  <w15:chartTrackingRefBased/>
  <w15:docId w15:val="{3B99D1A8-EF82-4B84-93B1-2C24A8E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bojanke.com/cvece.htm&amp;psig=AOvVaw1jH0phr_43UvbWGg-LLxIl&amp;ust=1585036605134000&amp;source=images&amp;cd=vfe&amp;ved=0CAIQjRxqFwoTCPC169aPs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3</cp:revision>
  <dcterms:created xsi:type="dcterms:W3CDTF">2020-03-27T08:19:00Z</dcterms:created>
  <dcterms:modified xsi:type="dcterms:W3CDTF">2020-04-13T16:42:00Z</dcterms:modified>
</cp:coreProperties>
</file>