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F9" w:rsidRDefault="009F58F9" w:rsidP="009F58F9">
      <w:r>
        <w:t>PONEDJELJAK, 11.5.2020.</w:t>
      </w:r>
    </w:p>
    <w:p w:rsidR="009F58F9" w:rsidRDefault="009F58F9" w:rsidP="009F58F9">
      <w:pPr>
        <w:rPr>
          <w:sz w:val="32"/>
        </w:rPr>
      </w:pPr>
      <w:r>
        <w:rPr>
          <w:sz w:val="32"/>
        </w:rPr>
        <w:t>PREBROJI TOČKICE I ZAOKRUŽI BROJ KOLIKO IH IMA.</w:t>
      </w:r>
    </w:p>
    <w:p w:rsidR="009F58F9" w:rsidRDefault="009F58F9" w:rsidP="009F58F9">
      <w:r>
        <w:rPr>
          <w:noProof/>
          <w:lang w:eastAsia="hr-HR"/>
        </w:rPr>
        <w:drawing>
          <wp:inline distT="0" distB="0" distL="0" distR="0">
            <wp:extent cx="5857875" cy="7572375"/>
            <wp:effectExtent l="0" t="0" r="9525" b="9525"/>
            <wp:docPr id="1" name="Slika 1" descr="Μαθηματικά με πασχαλίτσες,την κοκκινοσκουφίτσα και φίδια - 1o Νηπιαγωγείο Βραχναιίκ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Μαθηματικά με πασχαλίτσες,την κοκκινοσκουφίτσα και φίδια - 1o Νηπιαγωγείο Βραχναιίκω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29" w:rsidRDefault="00C74829">
      <w:bookmarkStart w:id="0" w:name="_GoBack"/>
      <w:bookmarkEnd w:id="0"/>
    </w:p>
    <w:sectPr w:rsidR="00C7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B"/>
    <w:rsid w:val="00781F6B"/>
    <w:rsid w:val="009F58F9"/>
    <w:rsid w:val="00C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25D7-F8C0-4FA1-B8FD-00DB7CE1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F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2020-05-11T05:27:00Z</dcterms:created>
  <dcterms:modified xsi:type="dcterms:W3CDTF">2020-05-11T05:27:00Z</dcterms:modified>
</cp:coreProperties>
</file>