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71" w:rsidRDefault="007E1971" w:rsidP="007E1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Pročitajte  učeniku/učenici kratak tekst uz pratnju sličica:</w:t>
      </w:r>
    </w:p>
    <w:p w:rsidR="007E1971" w:rsidRDefault="007E1971" w:rsidP="007E1971">
      <w:pPr>
        <w:rPr>
          <w:rFonts w:ascii="Times New Roman" w:hAnsi="Times New Roman" w:cs="Times New Roman"/>
          <w:sz w:val="24"/>
          <w:szCs w:val="24"/>
        </w:rPr>
      </w:pPr>
    </w:p>
    <w:p w:rsidR="007E1971" w:rsidRDefault="007E1971" w:rsidP="007E19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971" w:rsidRPr="009B2042" w:rsidRDefault="007E1971" w:rsidP="007E1971">
      <w:pPr>
        <w:rPr>
          <w:rFonts w:ascii="Times New Roman" w:hAnsi="Times New Roman" w:cs="Times New Roman"/>
          <w:i/>
          <w:sz w:val="36"/>
          <w:szCs w:val="36"/>
        </w:rPr>
      </w:pPr>
      <w:r w:rsidRPr="009B2042">
        <w:rPr>
          <w:rFonts w:ascii="Times New Roman" w:hAnsi="Times New Roman" w:cs="Times New Roman"/>
          <w:i/>
          <w:sz w:val="36"/>
          <w:szCs w:val="36"/>
        </w:rPr>
        <w:t>U jesen se ubiru voćke i povrća koja smo posadili ranije.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9B2042">
        <w:rPr>
          <w:rFonts w:ascii="Times New Roman" w:hAnsi="Times New Roman" w:cs="Times New Roman"/>
          <w:i/>
          <w:sz w:val="36"/>
          <w:szCs w:val="36"/>
        </w:rPr>
        <w:t>Uz plodove koji se ubiru, jesen je vrijeme kada sadimo nove.</w:t>
      </w:r>
    </w:p>
    <w:p w:rsidR="007E1971" w:rsidRDefault="007E1971" w:rsidP="007E1971">
      <w:pPr>
        <w:rPr>
          <w:rFonts w:ascii="Times New Roman" w:hAnsi="Times New Roman" w:cs="Times New Roman"/>
          <w:i/>
          <w:sz w:val="36"/>
          <w:szCs w:val="36"/>
        </w:rPr>
      </w:pPr>
      <w:r w:rsidRPr="009B2042">
        <w:rPr>
          <w:rFonts w:ascii="Times New Roman" w:hAnsi="Times New Roman" w:cs="Times New Roman"/>
          <w:i/>
          <w:sz w:val="36"/>
          <w:szCs w:val="36"/>
        </w:rPr>
        <w:t>U jesen se sadi: luk, špinat, grašak, mrkva</w:t>
      </w:r>
    </w:p>
    <w:p w:rsidR="007E1971" w:rsidRDefault="007E1971" w:rsidP="007E1971">
      <w:pPr>
        <w:rPr>
          <w:rFonts w:ascii="Times New Roman" w:hAnsi="Times New Roman" w:cs="Times New Roman"/>
          <w:i/>
          <w:sz w:val="36"/>
          <w:szCs w:val="36"/>
        </w:rPr>
      </w:pPr>
    </w:p>
    <w:p w:rsidR="007E1971" w:rsidRDefault="007E1971" w:rsidP="007E1971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C11FEE3" wp14:editId="596C3DC7">
            <wp:extent cx="2263140" cy="1507264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435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373948" cy="158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8AEA1D" wp14:editId="744426CF">
            <wp:extent cx="2019300" cy="1351987"/>
            <wp:effectExtent l="0" t="0" r="0" b="63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b286d846c9dfbeb90b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44" cy="138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971" w:rsidRDefault="007E1971" w:rsidP="007E1971">
      <w:pPr>
        <w:rPr>
          <w:rFonts w:ascii="Times New Roman" w:hAnsi="Times New Roman" w:cs="Times New Roman"/>
          <w:i/>
          <w:sz w:val="36"/>
          <w:szCs w:val="36"/>
        </w:rPr>
      </w:pPr>
    </w:p>
    <w:p w:rsidR="007E1971" w:rsidRDefault="007E1971" w:rsidP="007E1971">
      <w:pPr>
        <w:rPr>
          <w:rFonts w:ascii="Times New Roman" w:hAnsi="Times New Roman" w:cs="Times New Roman"/>
          <w:i/>
          <w:sz w:val="36"/>
          <w:szCs w:val="36"/>
        </w:rPr>
      </w:pPr>
    </w:p>
    <w:p w:rsidR="007E1971" w:rsidRDefault="007E1971" w:rsidP="007E1971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91CFF4" wp14:editId="75E3AE1C">
            <wp:extent cx="2308860" cy="2331949"/>
            <wp:effectExtent l="0" t="0" r="0" b="0"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kva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23263" cy="234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9B6CB8" wp14:editId="77A6B51E">
            <wp:extent cx="2416016" cy="1668735"/>
            <wp:effectExtent l="0" t="0" r="3810" b="825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šak-–-zašto-ga-proizvodi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103" cy="170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1"/>
    <w:rsid w:val="005E03EA"/>
    <w:rsid w:val="007E1971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40AD"/>
  <w15:chartTrackingRefBased/>
  <w15:docId w15:val="{1DB1F35A-B133-4F66-B887-ABA5F97B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7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2020-10-06T00:09:00Z</dcterms:created>
  <dcterms:modified xsi:type="dcterms:W3CDTF">2020-10-06T00:10:00Z</dcterms:modified>
</cp:coreProperties>
</file>