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B823" w14:textId="77777777" w:rsidR="007B6D17" w:rsidRP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</w:pPr>
    </w:p>
    <w:p w14:paraId="2522D577" w14:textId="4E40B358" w:rsidR="007B6D17" w:rsidRP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  <w:t>URA</w:t>
      </w:r>
    </w:p>
    <w:p w14:paraId="4463EF53" w14:textId="42EBEF40" w:rsidR="007B6D17" w:rsidRDefault="007B6D17" w:rsidP="007B6D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FF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FF00FF"/>
          <w:sz w:val="44"/>
          <w:szCs w:val="44"/>
          <w:lang w:eastAsia="hr-HR"/>
        </w:rPr>
        <w:t>KRUNOSLAV KUTEN</w:t>
      </w:r>
    </w:p>
    <w:p w14:paraId="704632B4" w14:textId="77777777" w:rsidR="007B6D17" w:rsidRPr="007B6D17" w:rsidRDefault="007B6D17" w:rsidP="007B6D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</w:p>
    <w:p w14:paraId="2D9E0773" w14:textId="77777777" w:rsidR="007B6D17" w:rsidRDefault="007B6D17" w:rsidP="007B6D1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URA IDE TIKA TAKA,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SVAKO JUTRO BUDI ĐAKA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DA SE OD SNA BRZO PRENE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I U ŠKOLU S KNJIGOM KRENE.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</w:r>
    </w:p>
    <w:p w14:paraId="48E12CBA" w14:textId="50141608" w:rsidR="007B6D17" w:rsidRPr="007B6D17" w:rsidRDefault="007B6D17" w:rsidP="007B6D1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 KAD BIJE DVANAJST SATI,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STANE URA ĐAKA ZVATI: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"AJTE ĐACI BRZO KUĆI,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DOK SU MASNI ŽGANCI VRUĆI!"</w:t>
      </w:r>
    </w:p>
    <w:p w14:paraId="2A58537E" w14:textId="77777777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0B0809FD" w14:textId="77777777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509DEC2B" w14:textId="229098C0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2040CCA7" w14:textId="70F7E068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7068E965" w14:textId="03CEAC06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2AAA1E0D" w14:textId="5B4F9138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1682E98A" w14:textId="3745FE98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1344CE2F" w14:textId="51A6A70E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0163B6F5" w14:textId="77777777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46630131" w14:textId="77777777" w:rsid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3B969080" w14:textId="557A0D74" w:rsidR="007B6D17" w:rsidRPr="007B6D17" w:rsidRDefault="007B6D17" w:rsidP="007B6D1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8"/>
          <w:szCs w:val="48"/>
          <w:lang w:eastAsia="hr-HR"/>
        </w:rPr>
      </w:pPr>
      <w:bookmarkStart w:id="0" w:name="_Hlk54640523"/>
      <w:r w:rsidRPr="007B6D17">
        <w:rPr>
          <w:rFonts w:ascii="Verdana" w:eastAsia="Times New Roman" w:hAnsi="Verdana" w:cs="Times New Roman"/>
          <w:color w:val="110070"/>
          <w:sz w:val="48"/>
          <w:szCs w:val="48"/>
          <w:lang w:eastAsia="hr-HR"/>
        </w:rPr>
        <w:lastRenderedPageBreak/>
        <w:t>URA</w:t>
      </w:r>
    </w:p>
    <w:p w14:paraId="1A32647B" w14:textId="04EF787F" w:rsidR="007B6D17" w:rsidRDefault="007B6D17" w:rsidP="007B6D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FF"/>
          <w:sz w:val="48"/>
          <w:szCs w:val="48"/>
          <w:lang w:eastAsia="hr-HR"/>
        </w:rPr>
      </w:pPr>
      <w:r w:rsidRPr="007B6D17">
        <w:rPr>
          <w:rFonts w:ascii="Verdana" w:eastAsia="Times New Roman" w:hAnsi="Verdana" w:cs="Times New Roman"/>
          <w:color w:val="FF00FF"/>
          <w:sz w:val="48"/>
          <w:szCs w:val="48"/>
          <w:lang w:eastAsia="hr-HR"/>
        </w:rPr>
        <w:t xml:space="preserve">Krunoslav </w:t>
      </w:r>
      <w:proofErr w:type="spellStart"/>
      <w:r w:rsidRPr="007B6D17">
        <w:rPr>
          <w:rFonts w:ascii="Verdana" w:eastAsia="Times New Roman" w:hAnsi="Verdana" w:cs="Times New Roman"/>
          <w:color w:val="FF00FF"/>
          <w:sz w:val="48"/>
          <w:szCs w:val="48"/>
          <w:lang w:eastAsia="hr-HR"/>
        </w:rPr>
        <w:t>Kuten</w:t>
      </w:r>
      <w:proofErr w:type="spellEnd"/>
    </w:p>
    <w:p w14:paraId="71EE4586" w14:textId="77777777" w:rsidR="007B6D17" w:rsidRPr="007B6D17" w:rsidRDefault="007B6D17" w:rsidP="007B6D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</w:pPr>
    </w:p>
    <w:p w14:paraId="351C58D9" w14:textId="77777777" w:rsidR="007B6D17" w:rsidRDefault="007B6D17" w:rsidP="007B6D1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t>Ura ide tika taka,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Svako jutro budi đaka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Da se od sna brzo prene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I u školu s knjigom krene.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</w:r>
    </w:p>
    <w:p w14:paraId="1A457E54" w14:textId="5CEE1805" w:rsidR="007B6D17" w:rsidRPr="007B6D17" w:rsidRDefault="007B6D17" w:rsidP="007B6D1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 xml:space="preserve">A kad bije </w:t>
      </w:r>
      <w:proofErr w:type="spellStart"/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t>dvanajst</w:t>
      </w:r>
      <w:proofErr w:type="spellEnd"/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t xml:space="preserve"> sati,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Stane ura đaka zvati: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"</w:t>
      </w:r>
      <w:proofErr w:type="spellStart"/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t>Ajte</w:t>
      </w:r>
      <w:proofErr w:type="spellEnd"/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t xml:space="preserve"> đaci brzo kući,</w:t>
      </w:r>
      <w:r w:rsidRPr="007B6D17">
        <w:rPr>
          <w:rFonts w:ascii="Verdana" w:eastAsia="Times New Roman" w:hAnsi="Verdana" w:cs="Times New Roman"/>
          <w:color w:val="13036D"/>
          <w:sz w:val="48"/>
          <w:szCs w:val="48"/>
          <w:lang w:eastAsia="hr-HR"/>
        </w:rPr>
        <w:br/>
        <w:t>Dok su masni žganci vrući!"</w:t>
      </w:r>
    </w:p>
    <w:bookmarkEnd w:id="0"/>
    <w:p w14:paraId="0019674A" w14:textId="77777777" w:rsidR="007B6D17" w:rsidRDefault="007B6D17" w:rsidP="007B6D17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B6D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3DF4EDCE" w14:textId="1B895F4A" w:rsidR="00285EFF" w:rsidRDefault="007B6D17" w:rsidP="007B6D17">
      <w:bookmarkStart w:id="1" w:name="_GoBack"/>
      <w:bookmarkEnd w:id="1"/>
      <w:r w:rsidRPr="007B6D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7B6D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7B6D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c0mOFoLT" w:history="1">
        <w:r w:rsidRPr="007B6D17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http://www.pjesmicezadjecu.com/svakodnevne-pjesmice/ura.html#ixzz6c0mOFoLT</w:t>
        </w:r>
      </w:hyperlink>
    </w:p>
    <w:sectPr w:rsidR="0028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9"/>
    <w:rsid w:val="00285EFF"/>
    <w:rsid w:val="00524199"/>
    <w:rsid w:val="007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AE26"/>
  <w15:chartTrackingRefBased/>
  <w15:docId w15:val="{A2C7AD2C-E87D-4CBD-B719-2BC8E547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svakodnevne-pjesmice/ura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2020-10-26T20:34:00Z</dcterms:created>
  <dcterms:modified xsi:type="dcterms:W3CDTF">2020-10-26T20:37:00Z</dcterms:modified>
</cp:coreProperties>
</file>