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6F5DDC"/>
    <w:p w:rsidR="008421B2" w:rsidRDefault="008421B2"/>
    <w:p w:rsidR="005F2890" w:rsidRDefault="008421B2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SVI SVETI</w:t>
      </w:r>
    </w:p>
    <w:p w:rsidR="008421B2" w:rsidRPr="005F2890" w:rsidRDefault="008421B2" w:rsidP="008421B2">
      <w:pPr>
        <w:pStyle w:val="Odlomakpopisa"/>
        <w:numPr>
          <w:ilvl w:val="0"/>
          <w:numId w:val="1"/>
        </w:numPr>
      </w:pPr>
      <w:r>
        <w:rPr>
          <w:b/>
          <w:sz w:val="36"/>
          <w:szCs w:val="20"/>
        </w:rPr>
        <w:t xml:space="preserve">JE DRŽAVNI </w:t>
      </w:r>
      <w:r w:rsidRPr="008421B2">
        <w:rPr>
          <w:b/>
          <w:sz w:val="36"/>
          <w:szCs w:val="20"/>
        </w:rPr>
        <w:t xml:space="preserve">BLAGDAN </w:t>
      </w:r>
    </w:p>
    <w:p w:rsidR="005F2890" w:rsidRPr="005F2890" w:rsidRDefault="005F2890" w:rsidP="008421B2">
      <w:pPr>
        <w:pStyle w:val="Odlomakpopisa"/>
        <w:numPr>
          <w:ilvl w:val="0"/>
          <w:numId w:val="1"/>
        </w:numPr>
      </w:pPr>
      <w:r>
        <w:rPr>
          <w:b/>
          <w:sz w:val="36"/>
          <w:szCs w:val="20"/>
        </w:rPr>
        <w:t>SVAKE GODINE JE NA ISTI DATUM U GODINI</w:t>
      </w:r>
    </w:p>
    <w:p w:rsidR="005F2890" w:rsidRPr="008421B2" w:rsidRDefault="005F2890" w:rsidP="008421B2">
      <w:pPr>
        <w:pStyle w:val="Odlomakpopisa"/>
        <w:numPr>
          <w:ilvl w:val="0"/>
          <w:numId w:val="1"/>
        </w:numPr>
      </w:pPr>
      <w:r>
        <w:rPr>
          <w:b/>
          <w:sz w:val="36"/>
          <w:szCs w:val="20"/>
        </w:rPr>
        <w:t>1. 11.</w:t>
      </w:r>
    </w:p>
    <w:p w:rsidR="008421B2" w:rsidRPr="008421B2" w:rsidRDefault="008421B2" w:rsidP="008421B2">
      <w:pPr>
        <w:pStyle w:val="Odlomakpopisa"/>
        <w:numPr>
          <w:ilvl w:val="0"/>
          <w:numId w:val="1"/>
        </w:numPr>
      </w:pPr>
      <w:r>
        <w:rPr>
          <w:b/>
          <w:sz w:val="36"/>
          <w:szCs w:val="20"/>
        </w:rPr>
        <w:t>NA TAJ BLAGDAN SE SJEĆAMO SVIH MRTVIH</w:t>
      </w:r>
    </w:p>
    <w:p w:rsidR="008421B2" w:rsidRDefault="008421B2" w:rsidP="008421B2">
      <w:pPr>
        <w:pStyle w:val="Odlomakpopisa"/>
        <w:numPr>
          <w:ilvl w:val="0"/>
          <w:numId w:val="1"/>
        </w:numPr>
      </w:pPr>
      <w:r>
        <w:rPr>
          <w:b/>
          <w:sz w:val="36"/>
          <w:szCs w:val="20"/>
        </w:rPr>
        <w:t>TRADICIONALNI OBIĆAJI U NAŠIM KRAJEVIMA  SU OBILAŽENJE GROBLJA NA KOJIMA SE NALAZE GROBOVI NAŠ NAJMILIJIH.</w:t>
      </w:r>
      <w:r w:rsidRPr="008421B2">
        <w:rPr>
          <w:b/>
          <w:sz w:val="36"/>
          <w:szCs w:val="20"/>
        </w:rPr>
        <w:t xml:space="preserve"> </w:t>
      </w:r>
    </w:p>
    <w:p w:rsidR="008421B2" w:rsidRDefault="008421B2"/>
    <w:p w:rsidR="008421B2" w:rsidRDefault="008421B2">
      <w:r w:rsidRPr="008421B2">
        <w:rPr>
          <w:noProof/>
          <w:lang w:eastAsia="hr-HR"/>
        </w:rPr>
        <w:drawing>
          <wp:inline distT="0" distB="0" distL="0" distR="0">
            <wp:extent cx="6529388" cy="4352925"/>
            <wp:effectExtent l="0" t="0" r="5080" b="0"/>
            <wp:docPr id="1" name="Slika 1" descr="Dubrovačka Biskupija - Misa na Boninovu za Sve svete: „Svetost je put i dar“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brovačka Biskupija - Misa na Boninovu za Sve svete: „Svetost je put i dar“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023" cy="43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1B2" w:rsidRDefault="008421B2">
      <w:pPr>
        <w:rPr>
          <w:b/>
          <w:sz w:val="220"/>
        </w:rPr>
      </w:pPr>
      <w:r>
        <w:rPr>
          <w:b/>
          <w:sz w:val="220"/>
        </w:rPr>
        <w:lastRenderedPageBreak/>
        <w:t>GROBLJE</w:t>
      </w:r>
    </w:p>
    <w:p w:rsidR="008421B2" w:rsidRDefault="00A71568">
      <w:pPr>
        <w:rPr>
          <w:b/>
          <w:sz w:val="220"/>
        </w:rPr>
      </w:pPr>
      <w:r w:rsidRPr="00A71568">
        <w:rPr>
          <w:b/>
          <w:noProof/>
          <w:sz w:val="220"/>
          <w:lang w:eastAsia="hr-HR"/>
        </w:rPr>
        <w:drawing>
          <wp:inline distT="0" distB="0" distL="0" distR="0">
            <wp:extent cx="6426200" cy="4819650"/>
            <wp:effectExtent l="0" t="0" r="0" b="0"/>
            <wp:docPr id="2" name="Slika 2" descr="Poklopci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klopci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68" w:rsidRDefault="00A71568">
      <w:pPr>
        <w:rPr>
          <w:b/>
          <w:sz w:val="220"/>
        </w:rPr>
      </w:pPr>
      <w:r>
        <w:rPr>
          <w:b/>
          <w:sz w:val="220"/>
        </w:rPr>
        <w:t xml:space="preserve">    GROB</w:t>
      </w:r>
    </w:p>
    <w:p w:rsidR="00A71568" w:rsidRDefault="00A71568">
      <w:pPr>
        <w:rPr>
          <w:b/>
          <w:sz w:val="40"/>
          <w:szCs w:val="40"/>
        </w:rPr>
      </w:pPr>
      <w:r>
        <w:rPr>
          <w:sz w:val="40"/>
          <w:szCs w:val="40"/>
        </w:rPr>
        <w:lastRenderedPageBreak/>
        <w:t xml:space="preserve">- </w:t>
      </w:r>
      <w:r>
        <w:rPr>
          <w:b/>
          <w:sz w:val="40"/>
          <w:szCs w:val="40"/>
        </w:rPr>
        <w:t>U GROBU SU SAHRANJENI NAŠI BLIŽNJI I SVI LJUDI KADA UMRU.</w:t>
      </w:r>
    </w:p>
    <w:p w:rsidR="00A71568" w:rsidRDefault="00A71568">
      <w:pPr>
        <w:rPr>
          <w:b/>
          <w:sz w:val="40"/>
          <w:szCs w:val="40"/>
        </w:rPr>
      </w:pPr>
      <w:r>
        <w:rPr>
          <w:b/>
          <w:sz w:val="40"/>
          <w:szCs w:val="40"/>
        </w:rPr>
        <w:t>- NA BLAGDAN SVIH SVETIH  UKRAŠAVAMO NJIHOVE GROBOVE CVJEĆEM I CVJETNIM UKRASIMA (BUKET, VIJENAC)</w:t>
      </w:r>
    </w:p>
    <w:p w:rsidR="00A71568" w:rsidRDefault="00A71568">
      <w:pPr>
        <w:rPr>
          <w:b/>
          <w:sz w:val="40"/>
          <w:szCs w:val="40"/>
        </w:rPr>
      </w:pPr>
      <w:r>
        <w:rPr>
          <w:b/>
          <w:sz w:val="40"/>
          <w:szCs w:val="40"/>
        </w:rPr>
        <w:t>- NA GROBOVIMA ZAPALIMO LAMPIONE I SVIJEĆE</w:t>
      </w:r>
    </w:p>
    <w:p w:rsidR="00A71568" w:rsidRDefault="00A7156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 PRISJEĆAMO SE NAMA DRAGIH OSOBA KOJE VIŠE NISU ŽIVE. </w:t>
      </w:r>
    </w:p>
    <w:p w:rsidR="00A71568" w:rsidRDefault="00A71568">
      <w:pPr>
        <w:rPr>
          <w:b/>
          <w:sz w:val="40"/>
          <w:szCs w:val="40"/>
        </w:rPr>
      </w:pPr>
      <w:r w:rsidRPr="00A71568">
        <w:rPr>
          <w:b/>
          <w:noProof/>
          <w:sz w:val="40"/>
          <w:szCs w:val="40"/>
          <w:lang w:eastAsia="hr-HR"/>
        </w:rPr>
        <w:lastRenderedPageBreak/>
        <w:drawing>
          <wp:inline distT="0" distB="0" distL="0" distR="0">
            <wp:extent cx="6400800" cy="6874459"/>
            <wp:effectExtent l="0" t="0" r="0" b="3175"/>
            <wp:docPr id="3" name="Slika 3" descr="Flower box | Dostava u Zagrebu | Cvjećarnica Fani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ower box | Dostava u Zagrebu | Cvjećarnica Fani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252" cy="688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68" w:rsidRDefault="00A71568">
      <w:pPr>
        <w:rPr>
          <w:b/>
          <w:sz w:val="220"/>
          <w:szCs w:val="144"/>
        </w:rPr>
      </w:pPr>
      <w:r>
        <w:rPr>
          <w:b/>
          <w:sz w:val="40"/>
          <w:szCs w:val="40"/>
        </w:rPr>
        <w:lastRenderedPageBreak/>
        <w:t xml:space="preserve">                                </w:t>
      </w:r>
      <w:r>
        <w:rPr>
          <w:b/>
          <w:sz w:val="220"/>
          <w:szCs w:val="144"/>
        </w:rPr>
        <w:t>VIJENAC</w:t>
      </w:r>
    </w:p>
    <w:p w:rsidR="00A71568" w:rsidRDefault="00A71568">
      <w:pPr>
        <w:rPr>
          <w:b/>
          <w:sz w:val="220"/>
          <w:szCs w:val="144"/>
        </w:rPr>
      </w:pPr>
      <w:r w:rsidRPr="00A71568">
        <w:rPr>
          <w:b/>
          <w:noProof/>
          <w:sz w:val="220"/>
          <w:szCs w:val="144"/>
          <w:lang w:eastAsia="hr-HR"/>
        </w:rPr>
        <w:drawing>
          <wp:inline distT="0" distB="0" distL="0" distR="0">
            <wp:extent cx="6379382" cy="4610100"/>
            <wp:effectExtent l="0" t="0" r="2540" b="0"/>
            <wp:docPr id="4" name="Slika 4" descr="Cvjećarnica Anna - Osijek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vjećarnica Anna - Osijek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717" cy="462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68" w:rsidRDefault="00A71568">
      <w:pPr>
        <w:rPr>
          <w:b/>
          <w:sz w:val="220"/>
          <w:szCs w:val="144"/>
        </w:rPr>
      </w:pPr>
      <w:r>
        <w:rPr>
          <w:b/>
          <w:sz w:val="220"/>
          <w:szCs w:val="144"/>
        </w:rPr>
        <w:t xml:space="preserve">  BUKET</w:t>
      </w:r>
    </w:p>
    <w:p w:rsidR="005F2890" w:rsidRDefault="00A71568">
      <w:pPr>
        <w:rPr>
          <w:b/>
          <w:sz w:val="220"/>
          <w:szCs w:val="144"/>
        </w:rPr>
      </w:pPr>
      <w:r w:rsidRPr="00A71568">
        <w:rPr>
          <w:b/>
          <w:noProof/>
          <w:sz w:val="220"/>
          <w:szCs w:val="144"/>
          <w:lang w:eastAsia="hr-HR"/>
        </w:rPr>
        <w:lastRenderedPageBreak/>
        <w:drawing>
          <wp:inline distT="0" distB="0" distL="0" distR="0">
            <wp:extent cx="3333750" cy="5548630"/>
            <wp:effectExtent l="0" t="0" r="0" b="0"/>
            <wp:docPr id="5" name="Slika 5" descr="Lampioni | dm Hrvatska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mpioni | dm Hrvatska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047" cy="557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890" w:rsidRDefault="005F2890">
      <w:pPr>
        <w:rPr>
          <w:b/>
          <w:sz w:val="220"/>
          <w:szCs w:val="144"/>
        </w:rPr>
      </w:pPr>
      <w:r>
        <w:rPr>
          <w:b/>
          <w:sz w:val="220"/>
          <w:szCs w:val="144"/>
        </w:rPr>
        <w:t>LAMPION</w:t>
      </w:r>
    </w:p>
    <w:p w:rsidR="00A71568" w:rsidRDefault="00A71568">
      <w:pPr>
        <w:rPr>
          <w:b/>
          <w:sz w:val="220"/>
          <w:szCs w:val="144"/>
        </w:rPr>
      </w:pPr>
      <w:r w:rsidRPr="00A71568">
        <w:rPr>
          <w:b/>
          <w:noProof/>
          <w:sz w:val="220"/>
          <w:szCs w:val="144"/>
          <w:lang w:eastAsia="hr-HR"/>
        </w:rPr>
        <w:lastRenderedPageBreak/>
        <w:drawing>
          <wp:inline distT="0" distB="0" distL="0" distR="0">
            <wp:extent cx="5760720" cy="6279185"/>
            <wp:effectExtent l="0" t="0" r="0" b="7620"/>
            <wp:docPr id="6" name="Slika 6" descr="Euharistijsko klanjanje za Dušni dan | Župa sv. Mihaela arkanđela, Sračinec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uharistijsko klanjanje za Dušni dan | Župa sv. Mihaela arkanđela, Sračinec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7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890" w:rsidRDefault="005F2890">
      <w:pPr>
        <w:rPr>
          <w:b/>
          <w:sz w:val="220"/>
          <w:szCs w:val="144"/>
        </w:rPr>
      </w:pPr>
      <w:r>
        <w:rPr>
          <w:b/>
          <w:sz w:val="220"/>
          <w:szCs w:val="144"/>
        </w:rPr>
        <w:t xml:space="preserve">SVIJEĆA </w:t>
      </w:r>
    </w:p>
    <w:p w:rsidR="00A71568" w:rsidRDefault="005F2890">
      <w:pPr>
        <w:rPr>
          <w:b/>
          <w:sz w:val="28"/>
          <w:szCs w:val="28"/>
        </w:rPr>
      </w:pPr>
      <w:r>
        <w:rPr>
          <w:b/>
          <w:sz w:val="28"/>
          <w:szCs w:val="28"/>
        </w:rPr>
        <w:t>UPUTE:</w:t>
      </w:r>
    </w:p>
    <w:p w:rsidR="005F2890" w:rsidRDefault="005F289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Pročitajte s zajedno s djetetom tekst, dijete neka gleda slike.</w:t>
      </w:r>
    </w:p>
    <w:p w:rsidR="005F2890" w:rsidRDefault="005F2890">
      <w:pPr>
        <w:rPr>
          <w:b/>
          <w:sz w:val="28"/>
          <w:szCs w:val="28"/>
        </w:rPr>
      </w:pPr>
      <w:r>
        <w:rPr>
          <w:b/>
          <w:sz w:val="28"/>
          <w:szCs w:val="28"/>
        </w:rPr>
        <w:t>Možete i nekoliko puta.</w:t>
      </w:r>
    </w:p>
    <w:p w:rsidR="005F2890" w:rsidRDefault="005F289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Nakon toga pokažite djetetu svaku sliku i pitajte što je na slici.</w:t>
      </w:r>
    </w:p>
    <w:p w:rsidR="005F2890" w:rsidRDefault="005F289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Potičite dijete da odgovori jednostavnom rečenicom.</w:t>
      </w:r>
    </w:p>
    <w:p w:rsidR="005F2890" w:rsidRDefault="005F2890">
      <w:pPr>
        <w:rPr>
          <w:b/>
          <w:sz w:val="28"/>
          <w:szCs w:val="28"/>
        </w:rPr>
      </w:pPr>
      <w:r>
        <w:rPr>
          <w:b/>
          <w:sz w:val="28"/>
          <w:szCs w:val="28"/>
        </w:rPr>
        <w:t>Što su Svi svet? (državni blagdan).</w:t>
      </w:r>
    </w:p>
    <w:p w:rsidR="005F2890" w:rsidRDefault="005F2890">
      <w:pPr>
        <w:rPr>
          <w:b/>
          <w:sz w:val="28"/>
          <w:szCs w:val="28"/>
        </w:rPr>
      </w:pPr>
      <w:r>
        <w:rPr>
          <w:b/>
          <w:sz w:val="28"/>
          <w:szCs w:val="28"/>
        </w:rPr>
        <w:t>Kada ga obilježavamo? ( uvijek isti datum u godini, 01. 11.)</w:t>
      </w:r>
    </w:p>
    <w:p w:rsidR="005F2890" w:rsidRDefault="005F2890">
      <w:pPr>
        <w:rPr>
          <w:b/>
          <w:sz w:val="28"/>
          <w:szCs w:val="28"/>
        </w:rPr>
      </w:pPr>
      <w:r>
        <w:rPr>
          <w:b/>
          <w:sz w:val="28"/>
          <w:szCs w:val="28"/>
        </w:rPr>
        <w:t>Koga se sjećamo? ( svih ljudi koji su umrli)</w:t>
      </w:r>
    </w:p>
    <w:p w:rsidR="00321CCF" w:rsidRDefault="005F2890">
      <w:pPr>
        <w:rPr>
          <w:b/>
          <w:sz w:val="28"/>
          <w:szCs w:val="28"/>
        </w:rPr>
      </w:pPr>
      <w:r>
        <w:rPr>
          <w:b/>
          <w:sz w:val="28"/>
          <w:szCs w:val="28"/>
        </w:rPr>
        <w:t>Kako ga obilježavamo?</w:t>
      </w:r>
      <w:r w:rsidR="00321CCF">
        <w:rPr>
          <w:b/>
          <w:sz w:val="28"/>
          <w:szCs w:val="28"/>
        </w:rPr>
        <w:t xml:space="preserve"> (idemo na groblje gdje se nalaze grobovi naših bližnjih)</w:t>
      </w:r>
    </w:p>
    <w:p w:rsidR="005F2890" w:rsidRPr="005F2890" w:rsidRDefault="00321CCF">
      <w:pPr>
        <w:rPr>
          <w:b/>
          <w:sz w:val="28"/>
          <w:szCs w:val="28"/>
        </w:rPr>
      </w:pPr>
      <w:r>
        <w:rPr>
          <w:b/>
          <w:sz w:val="28"/>
          <w:szCs w:val="28"/>
        </w:rPr>
        <w:t>Čime ukrašavamo grobove? (cvijećem, buketima, vijencima, lampionima i svijećama – dovoljno je ako kaže jedno od svakog, na pr. cvijeće i lam</w:t>
      </w:r>
      <w:r w:rsidR="006F5DDC">
        <w:rPr>
          <w:b/>
          <w:sz w:val="28"/>
          <w:szCs w:val="28"/>
        </w:rPr>
        <w:t>p</w:t>
      </w:r>
      <w:bookmarkStart w:id="0" w:name="_GoBack"/>
      <w:bookmarkEnd w:id="0"/>
      <w:r>
        <w:rPr>
          <w:b/>
          <w:sz w:val="28"/>
          <w:szCs w:val="28"/>
        </w:rPr>
        <w:t xml:space="preserve">ion) </w:t>
      </w:r>
      <w:r w:rsidR="005F2890">
        <w:rPr>
          <w:b/>
          <w:sz w:val="28"/>
          <w:szCs w:val="28"/>
        </w:rPr>
        <w:t xml:space="preserve"> </w:t>
      </w:r>
    </w:p>
    <w:sectPr w:rsidR="005F2890" w:rsidRPr="005F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D6E36"/>
    <w:multiLevelType w:val="hybridMultilevel"/>
    <w:tmpl w:val="A1B62B82"/>
    <w:lvl w:ilvl="0" w:tplc="2E504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B2"/>
    <w:rsid w:val="00321CCF"/>
    <w:rsid w:val="005F2890"/>
    <w:rsid w:val="006F5DDC"/>
    <w:rsid w:val="008421B2"/>
    <w:rsid w:val="00875CE4"/>
    <w:rsid w:val="00A71568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B80F"/>
  <w15:chartTrackingRefBased/>
  <w15:docId w15:val="{235744AF-226D-46B1-8169-AD12C288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hr/url?sa=i&amp;url=https://www.dm.hr/domacinstvo/svijece-i-mirisi-za-prostor/lampioni&amp;psig=AOvVaw1xuBLPnsgrnNQRUPNH9Bnw&amp;ust=1604066908785000&amp;source=images&amp;cd=vfe&amp;ved=0CAIQjRxqFwoTCKD7wJT92ewCFQAAAAAdAAAAABA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hr/url?sa=i&amp;url=http://mgk-klesarstvo.com/poklopci/&amp;psig=AOvVaw2yymokI_KYmPbFX6MoHVvx&amp;ust=1604066189106000&amp;source=images&amp;cd=vfe&amp;ved=0CAIQjRxqFwoTCKj_47H62ewCFQAAAAAdAAAAABAW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hr/url?sa=i&amp;url=http://www.cvjecarnica-anna.hr/&amp;psig=AOvVaw3O5P6SDgmJWIrSgGWFi4G7&amp;ust=1604066817905000&amp;source=images&amp;cd=vfe&amp;ved=0CAIQjRxqFwoTCMiX_dv82ewCFQAAAAAdAAAAABAD" TargetMode="External"/><Relationship Id="rId5" Type="http://schemas.openxmlformats.org/officeDocument/2006/relationships/hyperlink" Target="https://www.google.hr/url?sa=i&amp;url=https://www.dubrovacka-biskupija.hr/portal/index.php?option%3Dcom_k2%26view%3Ditem%26id%3D5463:misa-na-boninovu-za-sve-svete-%E2%80%9Esvetost-je-put-i-dar%E2%80%9C%26Itemid%3D466&amp;psig=AOvVaw1ZVS8SrpCC3bzVxb7oyf2C&amp;ust=1604065589556000&amp;source=images&amp;cd=vfe&amp;ved=0CAIQjRxqFwoTCLiO3Jf42ewCFQAAAAAdAAAAABAY" TargetMode="External"/><Relationship Id="rId15" Type="http://schemas.openxmlformats.org/officeDocument/2006/relationships/hyperlink" Target="https://www.google.hr/url?sa=i&amp;url=https://www.zupa-sracinec.hr/klanjanje-dusni-dan/&amp;psig=AOvVaw06d0ARPdB4K_cxyVnnZGa-&amp;ust=1604067169687000&amp;source=images&amp;cd=vfe&amp;ved=0CAIQjRxqFwoTCPidsIv-2ewCFQAAAAAdAAAAABAO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hr/url?sa=i&amp;url=http://cvjecarnica-fani.hr/trgovina/vijenci/vijenac-2/&amp;psig=AOvVaw1ANQYMl7z2a_zzHiOxtKrH&amp;ust=1604066685236000&amp;source=images&amp;cd=vfe&amp;ved=0CAIQjRxqFwoTCKDKuK382ewCFQAAAAAdAAAAABAJ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3</cp:revision>
  <dcterms:created xsi:type="dcterms:W3CDTF">2020-10-29T13:48:00Z</dcterms:created>
  <dcterms:modified xsi:type="dcterms:W3CDTF">2020-10-29T14:31:00Z</dcterms:modified>
</cp:coreProperties>
</file>