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E84EE3" w:rsidRDefault="00E84EE3" w:rsidP="00E84EE3">
      <w:pPr>
        <w:jc w:val="center"/>
        <w:rPr>
          <w:b/>
          <w:bCs/>
          <w:sz w:val="32"/>
          <w:szCs w:val="32"/>
        </w:rPr>
      </w:pPr>
      <w:r w:rsidRPr="00E84EE3">
        <w:rPr>
          <w:b/>
          <w:bCs/>
          <w:sz w:val="32"/>
          <w:szCs w:val="32"/>
        </w:rPr>
        <w:t>Pravac i polupravac</w:t>
      </w:r>
    </w:p>
    <w:p w:rsidR="00E84EE3" w:rsidRDefault="00E84EE3" w:rsidP="00E84EE3">
      <w:pPr>
        <w:jc w:val="center"/>
        <w:rPr>
          <w:b/>
          <w:bCs/>
          <w:sz w:val="32"/>
          <w:szCs w:val="32"/>
        </w:rPr>
      </w:pPr>
      <w:r w:rsidRPr="00E84EE3">
        <w:rPr>
          <w:b/>
          <w:bCs/>
          <w:sz w:val="32"/>
          <w:szCs w:val="32"/>
        </w:rPr>
        <w:t>-vježbanje</w:t>
      </w:r>
    </w:p>
    <w:p w:rsidR="00E84EE3" w:rsidRDefault="00E84EE3" w:rsidP="00E84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1.Nacrtaj pravac </w:t>
      </w:r>
      <w:r w:rsidRPr="00E84EE3">
        <w:rPr>
          <w:b/>
          <w:bCs/>
          <w:color w:val="FF0000"/>
          <w:sz w:val="28"/>
          <w:szCs w:val="28"/>
        </w:rPr>
        <w:t>a</w:t>
      </w:r>
      <w:r>
        <w:rPr>
          <w:b/>
          <w:bCs/>
          <w:sz w:val="28"/>
          <w:szCs w:val="28"/>
        </w:rPr>
        <w:t>.</w:t>
      </w: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2.Nacrtaj polupravac </w:t>
      </w:r>
      <w:r w:rsidRPr="00E84EE3">
        <w:rPr>
          <w:b/>
          <w:bCs/>
          <w:color w:val="FF0000"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s početnom točkom </w:t>
      </w:r>
      <w:r w:rsidRPr="00E84EE3">
        <w:rPr>
          <w:b/>
          <w:bCs/>
          <w:color w:val="FF0000"/>
          <w:sz w:val="28"/>
          <w:szCs w:val="28"/>
        </w:rPr>
        <w:t>B</w:t>
      </w:r>
      <w:r>
        <w:rPr>
          <w:b/>
          <w:bCs/>
          <w:sz w:val="28"/>
          <w:szCs w:val="28"/>
        </w:rPr>
        <w:t>:</w:t>
      </w: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3.Na pravcu </w:t>
      </w:r>
      <w:r w:rsidRPr="00E84EE3">
        <w:rPr>
          <w:b/>
          <w:bCs/>
          <w:color w:val="FF0000"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označi točke </w:t>
      </w:r>
      <w:r w:rsidRPr="00E84EE3">
        <w:rPr>
          <w:b/>
          <w:bCs/>
          <w:color w:val="FF0000"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i </w:t>
      </w:r>
      <w:r w:rsidRPr="00E84EE3">
        <w:rPr>
          <w:b/>
          <w:bCs/>
          <w:color w:val="FF0000"/>
          <w:sz w:val="28"/>
          <w:szCs w:val="28"/>
        </w:rPr>
        <w:t xml:space="preserve">D </w:t>
      </w:r>
      <w:r>
        <w:rPr>
          <w:b/>
          <w:bCs/>
          <w:sz w:val="28"/>
          <w:szCs w:val="28"/>
        </w:rPr>
        <w:t xml:space="preserve">koje mu pripadaju i točku </w:t>
      </w:r>
      <w:r w:rsidRPr="00E84EE3">
        <w:rPr>
          <w:b/>
          <w:bCs/>
          <w:color w:val="FF0000"/>
          <w:sz w:val="28"/>
          <w:szCs w:val="28"/>
        </w:rPr>
        <w:t>F</w:t>
      </w:r>
      <w:r>
        <w:rPr>
          <w:b/>
          <w:bCs/>
          <w:sz w:val="28"/>
          <w:szCs w:val="28"/>
        </w:rPr>
        <w:t xml:space="preserve"> koja mu ne pripada.</w:t>
      </w:r>
    </w:p>
    <w:p w:rsidR="00E84EE3" w:rsidRDefault="00E84EE3" w:rsidP="00E84EE3">
      <w:pPr>
        <w:rPr>
          <w:b/>
          <w:bCs/>
          <w:sz w:val="28"/>
          <w:szCs w:val="28"/>
        </w:rPr>
      </w:pPr>
    </w:p>
    <w:p w:rsidR="00E84EE3" w:rsidRDefault="00E84EE3" w:rsidP="00E84EE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110490</wp:posOffset>
                </wp:positionV>
                <wp:extent cx="1905000" cy="5715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78BF2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8.7pt" to="163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E84EE3" w:rsidRDefault="00E84EE3" w:rsidP="00E84EE3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E84EE3" w:rsidRDefault="00E84EE3" w:rsidP="00E84EE3">
      <w:pPr>
        <w:rPr>
          <w:sz w:val="28"/>
          <w:szCs w:val="28"/>
        </w:rPr>
      </w:pPr>
    </w:p>
    <w:p w:rsidR="00E84EE3" w:rsidRPr="00E84EE3" w:rsidRDefault="00E84EE3" w:rsidP="00E84EE3">
      <w:pPr>
        <w:rPr>
          <w:b/>
          <w:bCs/>
          <w:sz w:val="28"/>
          <w:szCs w:val="28"/>
        </w:rPr>
      </w:pPr>
      <w:r w:rsidRPr="00E84EE3">
        <w:rPr>
          <w:b/>
          <w:bCs/>
          <w:sz w:val="28"/>
          <w:szCs w:val="28"/>
        </w:rPr>
        <w:t xml:space="preserve">4.Nacrtaj pravac </w:t>
      </w:r>
      <w:r w:rsidRPr="00E84EE3">
        <w:rPr>
          <w:b/>
          <w:bCs/>
          <w:color w:val="FF0000"/>
          <w:sz w:val="28"/>
          <w:szCs w:val="28"/>
        </w:rPr>
        <w:t>d</w:t>
      </w:r>
      <w:r w:rsidRPr="00E84EE3">
        <w:rPr>
          <w:b/>
          <w:bCs/>
          <w:sz w:val="28"/>
          <w:szCs w:val="28"/>
        </w:rPr>
        <w:t xml:space="preserve"> tako da prolazi točkama </w:t>
      </w:r>
      <w:r w:rsidRPr="00E84EE3">
        <w:rPr>
          <w:b/>
          <w:bCs/>
          <w:color w:val="FF0000"/>
          <w:sz w:val="28"/>
          <w:szCs w:val="28"/>
        </w:rPr>
        <w:t>C</w:t>
      </w:r>
      <w:r w:rsidRPr="00E84EE3">
        <w:rPr>
          <w:b/>
          <w:bCs/>
          <w:sz w:val="28"/>
          <w:szCs w:val="28"/>
        </w:rPr>
        <w:t xml:space="preserve"> i </w:t>
      </w:r>
      <w:r w:rsidRPr="00E84EE3">
        <w:rPr>
          <w:b/>
          <w:bCs/>
          <w:color w:val="FF0000"/>
          <w:sz w:val="28"/>
          <w:szCs w:val="28"/>
        </w:rPr>
        <w:t>D</w:t>
      </w:r>
      <w:r w:rsidRPr="00E84EE3">
        <w:rPr>
          <w:b/>
          <w:bCs/>
          <w:sz w:val="28"/>
          <w:szCs w:val="28"/>
        </w:rPr>
        <w:t>.</w:t>
      </w:r>
    </w:p>
    <w:p w:rsidR="00E84EE3" w:rsidRDefault="00E84EE3" w:rsidP="00E84EE3">
      <w:pPr>
        <w:rPr>
          <w:sz w:val="28"/>
          <w:szCs w:val="28"/>
        </w:rPr>
      </w:pPr>
    </w:p>
    <w:p w:rsidR="00E84EE3" w:rsidRDefault="00E84EE3" w:rsidP="00E84EE3">
      <w:pPr>
        <w:rPr>
          <w:sz w:val="28"/>
          <w:szCs w:val="28"/>
        </w:rPr>
      </w:pPr>
    </w:p>
    <w:p w:rsidR="00E84EE3" w:rsidRDefault="00E84EE3" w:rsidP="00E84EE3">
      <w:pPr>
        <w:rPr>
          <w:sz w:val="28"/>
          <w:szCs w:val="28"/>
        </w:rPr>
      </w:pPr>
    </w:p>
    <w:p w:rsidR="00E84EE3" w:rsidRDefault="00E84EE3" w:rsidP="00E84EE3">
      <w:pPr>
        <w:tabs>
          <w:tab w:val="left" w:pos="37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2" name="Dijagram toka: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DDA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2" o:spid="_x0000_s1026" type="#_x0000_t120" style="position:absolute;margin-left:9.4pt;margin-top:2.1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07D6BD3">
            <wp:extent cx="158750" cy="158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4EE3" w:rsidRPr="00E84EE3" w:rsidRDefault="00E84EE3" w:rsidP="00E84EE3">
      <w:pPr>
        <w:rPr>
          <w:sz w:val="28"/>
          <w:szCs w:val="28"/>
        </w:rPr>
      </w:pPr>
      <w:r>
        <w:rPr>
          <w:sz w:val="28"/>
          <w:szCs w:val="28"/>
        </w:rPr>
        <w:t>C                                                     D</w:t>
      </w:r>
      <w:bookmarkStart w:id="0" w:name="_GoBack"/>
      <w:bookmarkEnd w:id="0"/>
    </w:p>
    <w:sectPr w:rsidR="00E84EE3" w:rsidRPr="00E84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102" w:rsidRDefault="00D12102" w:rsidP="00E84EE3">
      <w:pPr>
        <w:spacing w:after="0" w:line="240" w:lineRule="auto"/>
      </w:pPr>
      <w:r>
        <w:separator/>
      </w:r>
    </w:p>
  </w:endnote>
  <w:endnote w:type="continuationSeparator" w:id="0">
    <w:p w:rsidR="00D12102" w:rsidRDefault="00D12102" w:rsidP="00E8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102" w:rsidRDefault="00D12102" w:rsidP="00E84EE3">
      <w:pPr>
        <w:spacing w:after="0" w:line="240" w:lineRule="auto"/>
      </w:pPr>
      <w:r>
        <w:separator/>
      </w:r>
    </w:p>
  </w:footnote>
  <w:footnote w:type="continuationSeparator" w:id="0">
    <w:p w:rsidR="00D12102" w:rsidRDefault="00D12102" w:rsidP="00E8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E3" w:rsidRDefault="00E84EE3">
    <w:pPr>
      <w:pStyle w:val="Zaglavlje"/>
    </w:pPr>
    <w:r>
      <w:t>UTORAK, 24.11.2020.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E3"/>
    <w:rsid w:val="00D12102"/>
    <w:rsid w:val="00D92F58"/>
    <w:rsid w:val="00E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B7BC"/>
  <w15:chartTrackingRefBased/>
  <w15:docId w15:val="{AB299DB0-CB4D-4D40-8C52-6D417962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EE3"/>
  </w:style>
  <w:style w:type="paragraph" w:styleId="Podnoje">
    <w:name w:val="footer"/>
    <w:basedOn w:val="Normal"/>
    <w:link w:val="PodnojeChar"/>
    <w:uiPriority w:val="99"/>
    <w:unhideWhenUsed/>
    <w:rsid w:val="00E8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2020-11-23T17:40:00Z</dcterms:created>
  <dcterms:modified xsi:type="dcterms:W3CDTF">2020-11-23T17:46:00Z</dcterms:modified>
</cp:coreProperties>
</file>