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5203E9"/>
    <w:p w:rsidR="008E06DD" w:rsidRDefault="008E06DD"/>
    <w:p w:rsidR="008E06DD" w:rsidRDefault="008E06DD"/>
    <w:p w:rsidR="008E06DD" w:rsidRDefault="0020070E">
      <w:r>
        <w:t>Ispričaj priču kako nastaju pilići.</w:t>
      </w:r>
    </w:p>
    <w:p w:rsidR="008E06DD" w:rsidRDefault="008E06DD"/>
    <w:p w:rsidR="008E06DD" w:rsidRDefault="008E06DD"/>
    <w:p w:rsidR="008E06DD" w:rsidRDefault="002F3394">
      <w:r w:rsidRPr="002F3394">
        <w:drawing>
          <wp:inline distT="0" distB="0" distL="0" distR="0">
            <wp:extent cx="2929126" cy="1889760"/>
            <wp:effectExtent l="0" t="0" r="5080" b="0"/>
            <wp:docPr id="7" name="Slika 7" descr="Slikovni rezultat za kokoš snese jaj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ovni rezultat za kokoš snese jaj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839" cy="191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70E" w:rsidRPr="002F3394">
        <w:drawing>
          <wp:inline distT="0" distB="0" distL="0" distR="0" wp14:anchorId="5CB16E27" wp14:editId="1DDBC3E2">
            <wp:extent cx="2806157" cy="1856740"/>
            <wp:effectExtent l="0" t="0" r="0" b="0"/>
            <wp:docPr id="10" name="Slika 10" descr="Slikovni rezultat za kokoš sjedi na jajim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likovni rezultat za kokoš sjedi na jajim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750" cy="186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394" w:rsidRDefault="0020070E">
      <w:r>
        <w:t>KOKOŠ SNESE JAJA U GNIJEZDO.                                    KOKOŠ SJEDI NA JAJIMA U GNIJEZDU I GRIJE IH.</w:t>
      </w:r>
    </w:p>
    <w:p w:rsidR="002F3394" w:rsidRDefault="002F3394">
      <w:r w:rsidRPr="002F3394">
        <w:drawing>
          <wp:inline distT="0" distB="0" distL="0" distR="0">
            <wp:extent cx="2720944" cy="2047868"/>
            <wp:effectExtent l="0" t="0" r="3810" b="0"/>
            <wp:docPr id="5" name="Slika 5" descr="Slikovni rezultat za kokoš sjedi na jajim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kokoš sjedi na jajim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233" cy="207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70E" w:rsidRPr="0020070E">
        <w:drawing>
          <wp:inline distT="0" distB="0" distL="0" distR="0" wp14:anchorId="26C7FFF9" wp14:editId="61B3B52B">
            <wp:extent cx="2876550" cy="2082436"/>
            <wp:effectExtent l="0" t="0" r="0" b="0"/>
            <wp:docPr id="11" name="Slika 11" descr="Slikovni rezultat za kokoš i pilići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likovni rezultat za kokoš i pilići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419" cy="209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70E" w:rsidRDefault="0020070E">
      <w:r>
        <w:t>ZA TRI TJEDNA IZ JAJA IZLAZE PILIĆI.                         KOKOŠ BRINE O MALIM PILIĆIMA, HRANI I ONI</w:t>
      </w:r>
    </w:p>
    <w:p w:rsidR="0020070E" w:rsidRDefault="0020070E">
      <w:r>
        <w:t xml:space="preserve">                                                                                          IZRASTU U KOKOŠ.</w:t>
      </w:r>
    </w:p>
    <w:p w:rsidR="0020070E" w:rsidRDefault="0020070E">
      <w:r>
        <w:t>Pokazujte djetetu slike i opisujte što vidite na njima, ispričajte kratku priču u četiri slike. Nakon toga dijete neka pokazuje sliku po sliku</w:t>
      </w:r>
      <w:r w:rsidR="005203E9">
        <w:t xml:space="preserve"> i za svaku neka kaže jednu jednostavnu rečenicu što vidi na slici.</w:t>
      </w:r>
      <w:bookmarkStart w:id="0" w:name="_GoBack"/>
      <w:bookmarkEnd w:id="0"/>
      <w:r w:rsidR="005203E9">
        <w:t xml:space="preserve"> </w:t>
      </w:r>
    </w:p>
    <w:p w:rsidR="0020070E" w:rsidRDefault="0020070E"/>
    <w:sectPr w:rsidR="00200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DD"/>
    <w:rsid w:val="0020070E"/>
    <w:rsid w:val="002F3394"/>
    <w:rsid w:val="005203E9"/>
    <w:rsid w:val="00875CE4"/>
    <w:rsid w:val="008E06DD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8F94"/>
  <w15:chartTrackingRefBased/>
  <w15:docId w15:val="{7571FF80-87F2-4D82-985A-E6758BCE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imgres?imgurl=https%3A%2F%2Fimg.pastureone.com%2Fimg%2Fagro-2019%2Fviluplenie-ciplyat-v-inkubatore.jpg&amp;imgrefurl=https%3A%2F%2Fbs.pastureone.com%2F6875-incubator-hatching.html&amp;tbnid=kKBFMr1EM0JalM&amp;vet=10CBEQxiAoCmoXChMI2MWV0JLx7gIVAAAAAB0AAAAAEBI..i&amp;docid=ykAff-sv3ePi8M&amp;w=286&amp;h=215&amp;itg=1&amp;q=koko%C5%A1%20sjedi%20na%20jajima&amp;ved=0CBEQxiAoCmoXChMI2MWV0JLx7gIVAAAAAB0AAAAAEB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%3A%2F%2Fcoastlinesurfsystem.com%2Finozemno-iskustvo%2Fuzgajati-pilice-ispocetka%2F&amp;psig=AOvVaw3veItm6K0rAdvJDTd9vxi-&amp;ust=1613659373735000&amp;source=images&amp;cd=vfe&amp;ved=0CAIQjRxqFwoTCKj9kOaT8e4CFQAAAAAdAAAAABAO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google.hr/url?sa=i&amp;url=https%3A%2F%2Fhr.play-azlab.com%2Fbiznes%2F4981-pochemu-kury-klyuyut-yayca-kury-klyuyut-yayca-chto-delat.html&amp;psig=AOvVaw0EUmFlX0luq2dtEzXZRvXH&amp;ust=1613659989892000&amp;source=images&amp;cd=vfe&amp;ved=0CAIQjRxqFwoTCNjxq5yW8e4CFQAAAAAdAAAAABAD" TargetMode="External"/><Relationship Id="rId4" Type="http://schemas.openxmlformats.org/officeDocument/2006/relationships/hyperlink" Target="https://www.google.hr/url?sa=i&amp;url=http%3A%2F%2Fwww.hrvatski-fokus.hr%2Findex.php%2Fdrustvo%3Flimitstart%3D0&amp;psig=AOvVaw0KyfWoyBKdgz3MlCsd1RG1&amp;ust=1613659243063000&amp;source=images&amp;cd=vfe&amp;ved=0CAIQjRxqFwoTCNDwnrOT8e4CFQAAAAAdAAAAABAE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2021-02-17T14:26:00Z</dcterms:created>
  <dcterms:modified xsi:type="dcterms:W3CDTF">2021-02-17T15:04:00Z</dcterms:modified>
</cp:coreProperties>
</file>