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5D2D63" w:rsidRDefault="00E835F9" w:rsidP="005D2D63">
      <w:pPr>
        <w:jc w:val="center"/>
        <w:rPr>
          <w:b/>
          <w:sz w:val="32"/>
          <w:szCs w:val="32"/>
        </w:rPr>
      </w:pPr>
      <w:r w:rsidRPr="005D2D63">
        <w:rPr>
          <w:b/>
          <w:sz w:val="32"/>
          <w:szCs w:val="32"/>
        </w:rPr>
        <w:t>KUĆANSKI UREĐAJI</w:t>
      </w:r>
    </w:p>
    <w:p w:rsidR="00E835F9" w:rsidRPr="005D2D63" w:rsidRDefault="00E835F9">
      <w:pPr>
        <w:rPr>
          <w:sz w:val="32"/>
          <w:szCs w:val="32"/>
        </w:rPr>
      </w:pPr>
    </w:p>
    <w:p w:rsidR="00E835F9" w:rsidRPr="005D2D63" w:rsidRDefault="00E835F9">
      <w:pPr>
        <w:rPr>
          <w:sz w:val="32"/>
          <w:szCs w:val="32"/>
        </w:rPr>
      </w:pPr>
      <w:r w:rsidRPr="005D2D63">
        <w:rPr>
          <w:sz w:val="32"/>
          <w:szCs w:val="32"/>
        </w:rPr>
        <w:tab/>
      </w:r>
      <w:r w:rsidRPr="005D2D63">
        <w:rPr>
          <w:noProof/>
          <w:sz w:val="32"/>
          <w:szCs w:val="32"/>
          <w:lang w:eastAsia="hr-HR"/>
        </w:rPr>
        <w:drawing>
          <wp:inline distT="0" distB="0" distL="0" distR="0" wp14:anchorId="1B52694A" wp14:editId="5AEA5B18">
            <wp:extent cx="1438275" cy="1438275"/>
            <wp:effectExtent l="0" t="0" r="9525" b="9525"/>
            <wp:docPr id="2" name="Slika 2" descr="IRIS Kamin 7.8 kW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IS Kamin 7.8 kW - Jeftinije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63">
        <w:rPr>
          <w:sz w:val="32"/>
          <w:szCs w:val="32"/>
        </w:rPr>
        <w:t xml:space="preserve">                    </w:t>
      </w:r>
      <w:r w:rsidRPr="005D2D63">
        <w:rPr>
          <w:noProof/>
          <w:sz w:val="32"/>
          <w:szCs w:val="32"/>
          <w:lang w:eastAsia="hr-HR"/>
        </w:rPr>
        <w:drawing>
          <wp:inline distT="0" distB="0" distL="0" distR="0" wp14:anchorId="75576181">
            <wp:extent cx="1792605" cy="13595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5F9" w:rsidRPr="005D2D63" w:rsidRDefault="00E835F9">
      <w:pPr>
        <w:rPr>
          <w:sz w:val="32"/>
          <w:szCs w:val="32"/>
        </w:rPr>
      </w:pPr>
      <w:r w:rsidRPr="005D2D63">
        <w:rPr>
          <w:sz w:val="32"/>
          <w:szCs w:val="32"/>
        </w:rPr>
        <w:t>VATROM GRIJEMO DOMOVE I PRIPREMAMO HRANU</w:t>
      </w:r>
      <w:r w:rsidR="005D2D63">
        <w:rPr>
          <w:sz w:val="32"/>
          <w:szCs w:val="32"/>
        </w:rPr>
        <w:t>.</w:t>
      </w:r>
    </w:p>
    <w:p w:rsidR="00E835F9" w:rsidRPr="005D2D63" w:rsidRDefault="00E835F9">
      <w:pPr>
        <w:rPr>
          <w:sz w:val="32"/>
          <w:szCs w:val="32"/>
        </w:rPr>
      </w:pPr>
    </w:p>
    <w:p w:rsidR="00E835F9" w:rsidRPr="005D2D63" w:rsidRDefault="00E835F9">
      <w:pPr>
        <w:rPr>
          <w:sz w:val="32"/>
          <w:szCs w:val="32"/>
        </w:rPr>
      </w:pPr>
      <w:r w:rsidRPr="005D2D63">
        <w:rPr>
          <w:noProof/>
          <w:sz w:val="32"/>
          <w:szCs w:val="32"/>
          <w:lang w:eastAsia="hr-HR"/>
        </w:rPr>
        <w:drawing>
          <wp:inline distT="0" distB="0" distL="0" distR="0" wp14:anchorId="6602492C" wp14:editId="7260D7A9">
            <wp:extent cx="2047875" cy="1271958"/>
            <wp:effectExtent l="0" t="0" r="0" b="4445"/>
            <wp:docPr id="4" name="Slika 4" descr="Edukativni film &quot;POŽARI U KUHINJI&quot; - Požeška kro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kativni film &quot;POŽARI U KUHINJI&quot; - Požeška kron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36" cy="12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F9" w:rsidRPr="005D2D63" w:rsidRDefault="00E835F9">
      <w:pPr>
        <w:rPr>
          <w:sz w:val="32"/>
          <w:szCs w:val="32"/>
        </w:rPr>
      </w:pPr>
      <w:r w:rsidRPr="005D2D63">
        <w:rPr>
          <w:sz w:val="32"/>
          <w:szCs w:val="32"/>
        </w:rPr>
        <w:t xml:space="preserve">AKO SMO NEOPREZNI S VATROM, MOŽEMO IZAZVATI POŽAR. </w:t>
      </w:r>
    </w:p>
    <w:p w:rsidR="005D2D63" w:rsidRDefault="00E835F9">
      <w:pPr>
        <w:rPr>
          <w:sz w:val="32"/>
          <w:szCs w:val="32"/>
        </w:rPr>
      </w:pPr>
      <w:r w:rsidRPr="005D2D63">
        <w:rPr>
          <w:noProof/>
          <w:sz w:val="32"/>
          <w:szCs w:val="32"/>
          <w:lang w:eastAsia="hr-HR"/>
        </w:rPr>
        <w:drawing>
          <wp:inline distT="0" distB="0" distL="0" distR="0" wp14:anchorId="0B36EA13" wp14:editId="645B4A3F">
            <wp:extent cx="1066800" cy="1066800"/>
            <wp:effectExtent l="0" t="0" r="0" b="0"/>
            <wp:docPr id="5" name="Slika 5" descr="Broken Hair Stock Illustrations – 634 Broken Hai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ken Hair Stock Illustrations – 634 Broken Hai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F9" w:rsidRDefault="00E835F9">
      <w:pPr>
        <w:rPr>
          <w:sz w:val="32"/>
          <w:szCs w:val="32"/>
        </w:rPr>
      </w:pPr>
      <w:r w:rsidRPr="005D2D63">
        <w:rPr>
          <w:sz w:val="32"/>
          <w:szCs w:val="32"/>
        </w:rPr>
        <w:t xml:space="preserve">POŽAR MOGU IZAZVATI NEISPRAVNI KUĆANSKI </w:t>
      </w:r>
      <w:r w:rsidR="00021F48">
        <w:rPr>
          <w:sz w:val="32"/>
          <w:szCs w:val="32"/>
        </w:rPr>
        <w:t>UREĐAJI</w:t>
      </w:r>
      <w:r w:rsidRPr="005D2D63">
        <w:rPr>
          <w:sz w:val="32"/>
          <w:szCs w:val="32"/>
        </w:rPr>
        <w:t xml:space="preserve">. </w:t>
      </w:r>
      <w:r w:rsidR="005D2D63">
        <w:rPr>
          <w:sz w:val="32"/>
          <w:szCs w:val="32"/>
        </w:rPr>
        <w:t xml:space="preserve"> </w:t>
      </w:r>
    </w:p>
    <w:p w:rsidR="005D2D63" w:rsidRDefault="005D2D63">
      <w:pPr>
        <w:rPr>
          <w:sz w:val="32"/>
          <w:szCs w:val="32"/>
        </w:rPr>
      </w:pPr>
    </w:p>
    <w:p w:rsidR="005D2D63" w:rsidRDefault="005D2D63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6D133831" wp14:editId="303A2EE2">
            <wp:extent cx="1157468" cy="952500"/>
            <wp:effectExtent l="0" t="0" r="5080" b="0"/>
            <wp:docPr id="6" name="Slika 6" descr="Firefighter Clipart, Coloring, And Other Free Printable Design Th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efighter Clipart, Coloring, And Other Free Printable Design The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94" cy="9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63" w:rsidRDefault="005D2D63">
      <w:pPr>
        <w:rPr>
          <w:sz w:val="32"/>
          <w:szCs w:val="32"/>
        </w:rPr>
      </w:pPr>
    </w:p>
    <w:p w:rsidR="005D2D63" w:rsidRPr="00021F48" w:rsidRDefault="005D2D6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U SLUČAJU POŽARA ZOVEMO VATROGASCE NA BROJ </w:t>
      </w:r>
      <w:r w:rsidRPr="00021F48">
        <w:rPr>
          <w:b/>
          <w:sz w:val="32"/>
          <w:szCs w:val="32"/>
        </w:rPr>
        <w:t>193.</w:t>
      </w:r>
    </w:p>
    <w:p w:rsidR="005D2D63" w:rsidRPr="00021F48" w:rsidRDefault="005D2D6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U BILO KOJE NESREĆE ZOVEMO POMOĆ NA BROJ </w:t>
      </w:r>
      <w:bookmarkStart w:id="0" w:name="_GoBack"/>
      <w:r w:rsidRPr="00021F48">
        <w:rPr>
          <w:b/>
          <w:sz w:val="32"/>
          <w:szCs w:val="32"/>
        </w:rPr>
        <w:t>112.</w:t>
      </w:r>
    </w:p>
    <w:bookmarkEnd w:id="0"/>
    <w:p w:rsidR="00E835F9" w:rsidRDefault="00E835F9"/>
    <w:p w:rsidR="00E835F9" w:rsidRDefault="00E835F9"/>
    <w:sectPr w:rsidR="00E835F9" w:rsidSect="005D2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F9"/>
    <w:rsid w:val="00021F48"/>
    <w:rsid w:val="005D2D63"/>
    <w:rsid w:val="00CA418C"/>
    <w:rsid w:val="00D549FE"/>
    <w:rsid w:val="00E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389D4"/>
  <w15:chartTrackingRefBased/>
  <w15:docId w15:val="{06E343B1-F1F0-4459-AF1B-DBC8D49C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2021-03-05T06:04:00Z</dcterms:created>
  <dcterms:modified xsi:type="dcterms:W3CDTF">2021-03-05T06:22:00Z</dcterms:modified>
</cp:coreProperties>
</file>