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5D6350" w:rsidP="005D6350">
      <w:pPr>
        <w:rPr>
          <w:b/>
          <w:sz w:val="96"/>
          <w:szCs w:val="144"/>
        </w:rPr>
      </w:pPr>
      <w:r w:rsidRPr="005D6350">
        <w:rPr>
          <w:b/>
          <w:sz w:val="96"/>
          <w:szCs w:val="144"/>
        </w:rPr>
        <w:t>PROLJEĆE U VRTU</w:t>
      </w:r>
    </w:p>
    <w:p w:rsidR="005D6350" w:rsidRDefault="005D6350" w:rsidP="005D6350">
      <w:pPr>
        <w:rPr>
          <w:b/>
          <w:sz w:val="96"/>
          <w:szCs w:val="144"/>
        </w:rPr>
      </w:pPr>
      <w:r w:rsidRPr="005D6350">
        <w:rPr>
          <w:b/>
          <w:sz w:val="96"/>
          <w:szCs w:val="144"/>
        </w:rPr>
        <w:drawing>
          <wp:inline distT="0" distB="0" distL="0" distR="0">
            <wp:extent cx="5905500" cy="3885197"/>
            <wp:effectExtent l="0" t="0" r="0" b="1270"/>
            <wp:docPr id="1" name="Slika 1" descr="Početni zemljani radov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četni zemljani radov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99" cy="39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50" w:rsidRDefault="00485FF3" w:rsidP="005D6350">
      <w:pPr>
        <w:rPr>
          <w:rFonts w:ascii="Arial" w:eastAsiaTheme="minorEastAsia" w:hAnsi="Arial"/>
          <w:b/>
          <w:bCs/>
          <w:color w:val="000000" w:themeColor="text1"/>
          <w:kern w:val="24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</w:rPr>
        <w:t>KOP</w:t>
      </w:r>
      <w:r w:rsidR="005D6350">
        <w:rPr>
          <w:rFonts w:ascii="Arial" w:eastAsiaTheme="minorEastAsia" w:hAnsi="Arial"/>
          <w:b/>
          <w:bCs/>
          <w:color w:val="000000" w:themeColor="text1"/>
          <w:kern w:val="24"/>
        </w:rPr>
        <w:t>ANJE I USITNJAVANJE ZEMLJE</w:t>
      </w:r>
    </w:p>
    <w:p w:rsidR="005D6350" w:rsidRDefault="005D6350" w:rsidP="005D6350">
      <w:pPr>
        <w:rPr>
          <w:b/>
          <w:sz w:val="96"/>
          <w:szCs w:val="144"/>
        </w:rPr>
      </w:pPr>
      <w:r>
        <w:rPr>
          <w:b/>
          <w:noProof/>
          <w:sz w:val="96"/>
          <w:szCs w:val="144"/>
          <w:lang w:eastAsia="hr-HR"/>
        </w:rPr>
        <w:lastRenderedPageBreak/>
        <w:drawing>
          <wp:inline distT="0" distB="0" distL="0" distR="0" wp14:anchorId="0CCFD9C3">
            <wp:extent cx="5962650" cy="443875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88" cy="4456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350" w:rsidRDefault="005D6350" w:rsidP="005D6350">
      <w:pPr>
        <w:pStyle w:val="Standard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GNOJENJE</w:t>
      </w:r>
    </w:p>
    <w:p w:rsidR="005D6350" w:rsidRDefault="005D6350" w:rsidP="005D6350">
      <w:pPr>
        <w:rPr>
          <w:b/>
          <w:sz w:val="96"/>
          <w:szCs w:val="144"/>
        </w:rPr>
      </w:pPr>
      <w:r w:rsidRPr="005D6350">
        <w:rPr>
          <w:b/>
          <w:sz w:val="96"/>
          <w:szCs w:val="144"/>
        </w:rPr>
        <w:drawing>
          <wp:inline distT="0" distB="0" distL="0" distR="0">
            <wp:extent cx="5760720" cy="3240405"/>
            <wp:effectExtent l="0" t="0" r="0" b="0"/>
            <wp:docPr id="3" name="Slika 3" descr="Što i kako sijati i saditi u jesen? - Povrćarstvo | Agroklub.co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to i kako sijati i saditi u jesen? - Povrćarstvo | Agroklub.co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50" w:rsidRPr="005D6350" w:rsidRDefault="005D6350" w:rsidP="005D6350">
      <w:pPr>
        <w:pStyle w:val="Standard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SADNJA</w:t>
      </w:r>
    </w:p>
    <w:p w:rsidR="005D6350" w:rsidRDefault="005D6350" w:rsidP="005D6350">
      <w:pPr>
        <w:rPr>
          <w:b/>
          <w:sz w:val="96"/>
          <w:szCs w:val="144"/>
        </w:rPr>
      </w:pPr>
      <w:r w:rsidRPr="005D6350">
        <w:rPr>
          <w:b/>
          <w:sz w:val="96"/>
          <w:szCs w:val="144"/>
        </w:rPr>
        <w:lastRenderedPageBreak/>
        <w:drawing>
          <wp:inline distT="0" distB="0" distL="0" distR="0">
            <wp:extent cx="5760720" cy="3822192"/>
            <wp:effectExtent l="0" t="0" r="0" b="6985"/>
            <wp:docPr id="4" name="Slika 4" descr="Kako posijati sjemenke mrkv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 posijati sjemenke mrkv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50" w:rsidRDefault="005D6350" w:rsidP="005D6350">
      <w:pPr>
        <w:rPr>
          <w:rFonts w:ascii="Arial" w:eastAsiaTheme="minorEastAsia" w:hAnsi="Arial"/>
          <w:b/>
          <w:bCs/>
          <w:color w:val="000000" w:themeColor="text1"/>
          <w:kern w:val="24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</w:rPr>
        <w:t>SJETVA</w:t>
      </w:r>
    </w:p>
    <w:p w:rsidR="00485FF3" w:rsidRDefault="00485FF3" w:rsidP="005D6350">
      <w:pPr>
        <w:rPr>
          <w:b/>
          <w:sz w:val="96"/>
          <w:szCs w:val="144"/>
        </w:rPr>
      </w:pPr>
      <w:r>
        <w:rPr>
          <w:b/>
          <w:noProof/>
          <w:sz w:val="96"/>
          <w:szCs w:val="144"/>
          <w:lang w:eastAsia="hr-HR"/>
        </w:rPr>
        <w:drawing>
          <wp:inline distT="0" distB="0" distL="0" distR="0" wp14:anchorId="5F17A182">
            <wp:extent cx="6165239" cy="2800350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48" cy="2807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FF3" w:rsidRDefault="00485FF3" w:rsidP="00485FF3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ZALIJEVANJE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</w:t>
      </w:r>
    </w:p>
    <w:p w:rsidR="00485FF3" w:rsidRPr="005D6350" w:rsidRDefault="00485FF3" w:rsidP="00485FF3">
      <w:pPr>
        <w:pStyle w:val="StandardWeb"/>
        <w:spacing w:before="0" w:beforeAutospacing="0" w:after="0" w:afterAutospacing="0"/>
        <w:textAlignment w:val="baseline"/>
        <w:rPr>
          <w:b/>
          <w:sz w:val="96"/>
          <w:szCs w:val="144"/>
        </w:rPr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Zajedno s djetetom gledajte slike i imenujte svaku radnju na slici. Dijete neka gleda slike i sluša. Možete ponoviti više puta. Nakon toga recite djetetu neka navede barem tri aktivnosti ljudi u vrtu u proljeće. Pokažite svaku sliku posebno i neka pokuša prepoznati i imenovati aktivnost na slici.</w:t>
      </w:r>
      <w:bookmarkStart w:id="0" w:name="_GoBack"/>
      <w:bookmarkEnd w:id="0"/>
    </w:p>
    <w:sectPr w:rsidR="00485FF3" w:rsidRPr="005D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50"/>
    <w:rsid w:val="00485FF3"/>
    <w:rsid w:val="005D6350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3FD7"/>
  <w15:chartTrackingRefBased/>
  <w15:docId w15:val="{A862AF39-24F0-44AC-81C0-2ECD84E6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%3A%2F%2Fwww.agroklub.com%2Fpovrcarstvo%2Fsto-i-kako-sijati-i-saditi-u-jesen%2F54153%2F&amp;psig=AOvVaw3zLt-eBqR396GnIdgSf3mA&amp;ust=1616078971745000&amp;source=images&amp;cd=vfe&amp;ved=0CAIQjRxqFwoTCNizwcDJt-8CFQAAAAAdAAAAAB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hr/url?sa=i&amp;url=https%3A%2F%2Fprirodna.hr%2Fpocetni-zemljani-radovi&amp;psig=AOvVaw3okYmn3fpfeQs7wLh2c04S&amp;ust=1616078830361000&amp;source=images&amp;cd=vfe&amp;ved=0CAIQjRxqFwoTCJjP7P7It-8CFQAAAAAdAAAAABAD" TargetMode="External"/><Relationship Id="rId9" Type="http://schemas.openxmlformats.org/officeDocument/2006/relationships/hyperlink" Target="https://www.google.hr/url?sa=i&amp;url=https%3A%2F%2Fhr.punchalo.com%2F880-how-to-sow-carrot-seeds&amp;psig=AOvVaw3zLt-eBqR396GnIdgSf3mA&amp;ust=1616078971745000&amp;source=images&amp;cd=vfe&amp;ved=0CAIQjRxqFwoTCNizwcDJt-8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2021-03-17T14:42:00Z</dcterms:created>
  <dcterms:modified xsi:type="dcterms:W3CDTF">2021-03-17T14:57:00Z</dcterms:modified>
</cp:coreProperties>
</file>