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CC41B" w14:textId="56E63098" w:rsidR="00F70070" w:rsidRDefault="009524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IZOBRAZBA U OBAVLJANJU POSLOVA</w:t>
      </w:r>
    </w:p>
    <w:p w14:paraId="194C6408" w14:textId="77777777" w:rsidR="00952487" w:rsidRDefault="00952487" w:rsidP="00952487">
      <w:pPr>
        <w:spacing w:before="48" w:after="48" w:line="240" w:lineRule="auto"/>
        <w:jc w:val="center"/>
        <w:outlineLvl w:val="1"/>
        <w:rPr>
          <w:rFonts w:ascii="Arial Black" w:eastAsia="Times New Roman" w:hAnsi="Arial Black" w:cs="Times New Roman"/>
          <w:color w:val="110070"/>
          <w:sz w:val="32"/>
          <w:szCs w:val="32"/>
          <w:lang w:eastAsia="hr-HR"/>
        </w:rPr>
      </w:pPr>
      <w:r>
        <w:rPr>
          <w:rFonts w:ascii="Arial" w:hAnsi="Arial" w:cs="Arial"/>
          <w:b/>
          <w:sz w:val="28"/>
          <w:szCs w:val="28"/>
          <w:u w:val="single"/>
        </w:rPr>
        <w:t>ZADATAK:</w:t>
      </w:r>
      <w:r>
        <w:rPr>
          <w:rFonts w:ascii="Arial" w:hAnsi="Arial" w:cs="Arial"/>
          <w:b/>
          <w:sz w:val="28"/>
          <w:szCs w:val="28"/>
        </w:rPr>
        <w:t xml:space="preserve"> SAMI I/ILI UZ POMOĆ UKUĆANA PROČITAJTE RECITACIJU, POGLEDAJTE SLIKE PISANICA, A ZATIM I VI U BILJEŽNICU NACRTAJTE I OBOJITE VELIKU PISANICU!</w:t>
      </w:r>
      <w:r w:rsidRPr="00952487">
        <w:rPr>
          <w:rFonts w:ascii="Arial Black" w:eastAsia="Times New Roman" w:hAnsi="Arial Black" w:cs="Times New Roman"/>
          <w:color w:val="110070"/>
          <w:sz w:val="32"/>
          <w:szCs w:val="32"/>
          <w:lang w:eastAsia="hr-HR"/>
        </w:rPr>
        <w:t xml:space="preserve"> </w:t>
      </w:r>
    </w:p>
    <w:p w14:paraId="5C943736" w14:textId="22A6544F" w:rsidR="00952487" w:rsidRDefault="00952487" w:rsidP="00952487">
      <w:pPr>
        <w:spacing w:before="48" w:after="48" w:line="240" w:lineRule="auto"/>
        <w:jc w:val="center"/>
        <w:outlineLvl w:val="1"/>
        <w:rPr>
          <w:rFonts w:ascii="Arial Black" w:eastAsia="Times New Roman" w:hAnsi="Arial Black" w:cs="Times New Roman"/>
          <w:color w:val="110070"/>
          <w:sz w:val="32"/>
          <w:szCs w:val="32"/>
          <w:lang w:eastAsia="hr-HR"/>
        </w:rPr>
      </w:pPr>
      <w:r>
        <w:rPr>
          <w:rFonts w:ascii="Arial Black" w:eastAsia="Times New Roman" w:hAnsi="Arial Black" w:cs="Times New Roman"/>
          <w:color w:val="110070"/>
          <w:sz w:val="32"/>
          <w:szCs w:val="32"/>
          <w:lang w:eastAsia="hr-HR"/>
        </w:rPr>
        <w:t>PISANICA</w:t>
      </w:r>
    </w:p>
    <w:p w14:paraId="3D16E989" w14:textId="48C499C8" w:rsidR="00952487" w:rsidRDefault="00952487" w:rsidP="00952487">
      <w:pPr>
        <w:spacing w:before="48" w:after="48" w:line="240" w:lineRule="auto"/>
        <w:jc w:val="center"/>
        <w:outlineLvl w:val="1"/>
        <w:rPr>
          <w:rFonts w:ascii="Arial Black" w:eastAsia="Times New Roman" w:hAnsi="Arial Black" w:cs="Times New Roman"/>
          <w:color w:val="110070"/>
          <w:sz w:val="32"/>
          <w:szCs w:val="32"/>
          <w:lang w:eastAsia="hr-HR"/>
        </w:rPr>
      </w:pPr>
      <w:r>
        <w:rPr>
          <w:noProof/>
        </w:rPr>
        <w:drawing>
          <wp:inline distT="0" distB="0" distL="0" distR="0" wp14:anchorId="0D1E4044" wp14:editId="77E935DF">
            <wp:extent cx="2667000" cy="3566160"/>
            <wp:effectExtent l="0" t="0" r="0" b="0"/>
            <wp:docPr id="1" name="Slika 1" descr="Easter coloring pages for kids - Uskrs - bojanke za printanje - radni  listovi za djecu - BonTon TV - Zabavni portal za djecu - Igrice za djecu,  pjesme i pjesmice 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aster coloring pages for kids - Uskrs - bojanke za printanje - radni  listovi za djecu - BonTon TV - Zabavni portal za djecu - Igrice za djecu,  pjesme i pjesmice 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7" t="9891" r="5319" b="7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9FB38" w14:textId="77777777" w:rsidR="00952487" w:rsidRDefault="00952487" w:rsidP="00952487">
      <w:pPr>
        <w:spacing w:after="0" w:line="240" w:lineRule="auto"/>
        <w:rPr>
          <w:rFonts w:ascii="Arial Black" w:eastAsia="Times New Roman" w:hAnsi="Arial Black" w:cs="Times New Roman"/>
          <w:color w:val="13036D"/>
          <w:sz w:val="20"/>
          <w:szCs w:val="20"/>
          <w:lang w:eastAsia="hr-HR"/>
        </w:rPr>
      </w:pPr>
    </w:p>
    <w:p w14:paraId="57E31ACC" w14:textId="47BBDBFD" w:rsidR="00952487" w:rsidRDefault="00952487" w:rsidP="00952487">
      <w:pPr>
        <w:jc w:val="center"/>
        <w:rPr>
          <w:rFonts w:ascii="Arial Black" w:eastAsia="Times New Roman" w:hAnsi="Arial Black" w:cs="Times New Roman"/>
          <w:color w:val="13036D"/>
          <w:sz w:val="28"/>
          <w:szCs w:val="28"/>
          <w:lang w:eastAsia="hr-HR"/>
        </w:rPr>
      </w:pPr>
      <w:r>
        <w:rPr>
          <w:rFonts w:ascii="Arial Black" w:eastAsia="Times New Roman" w:hAnsi="Arial Black" w:cs="Times New Roman"/>
          <w:color w:val="13036D"/>
          <w:sz w:val="28"/>
          <w:szCs w:val="28"/>
          <w:lang w:eastAsia="hr-HR"/>
        </w:rPr>
        <w:t>USKRSNO MI JUTRO</w:t>
      </w:r>
      <w:r>
        <w:rPr>
          <w:rFonts w:ascii="Arial Black" w:eastAsia="Times New Roman" w:hAnsi="Arial Black" w:cs="Times New Roman"/>
          <w:color w:val="13036D"/>
          <w:sz w:val="28"/>
          <w:szCs w:val="28"/>
          <w:lang w:eastAsia="hr-HR"/>
        </w:rPr>
        <w:br/>
        <w:t>DONIJELO NA DAR</w:t>
      </w:r>
      <w:r>
        <w:rPr>
          <w:rFonts w:ascii="Arial Black" w:eastAsia="Times New Roman" w:hAnsi="Arial Black" w:cs="Times New Roman"/>
          <w:color w:val="13036D"/>
          <w:sz w:val="28"/>
          <w:szCs w:val="28"/>
          <w:lang w:eastAsia="hr-HR"/>
        </w:rPr>
        <w:br/>
        <w:t>ČOKOLADNOG ZECA,</w:t>
      </w:r>
      <w:r>
        <w:rPr>
          <w:rFonts w:ascii="Arial Black" w:eastAsia="Times New Roman" w:hAnsi="Arial Black" w:cs="Times New Roman"/>
          <w:color w:val="13036D"/>
          <w:sz w:val="28"/>
          <w:szCs w:val="28"/>
          <w:lang w:eastAsia="hr-HR"/>
        </w:rPr>
        <w:br/>
        <w:t>PISANICA PAR.</w:t>
      </w:r>
      <w:r>
        <w:rPr>
          <w:rFonts w:ascii="Arial Black" w:eastAsia="Times New Roman" w:hAnsi="Arial Black" w:cs="Times New Roman"/>
          <w:color w:val="13036D"/>
          <w:sz w:val="28"/>
          <w:szCs w:val="28"/>
          <w:lang w:eastAsia="hr-HR"/>
        </w:rPr>
        <w:br/>
      </w:r>
      <w:r>
        <w:rPr>
          <w:rFonts w:ascii="Arial Black" w:eastAsia="Times New Roman" w:hAnsi="Arial Black" w:cs="Times New Roman"/>
          <w:color w:val="13036D"/>
          <w:sz w:val="28"/>
          <w:szCs w:val="28"/>
          <w:lang w:eastAsia="hr-HR"/>
        </w:rPr>
        <w:br/>
        <w:t>ŠARENA SE JAJA</w:t>
      </w:r>
      <w:r>
        <w:rPr>
          <w:rFonts w:ascii="Arial Black" w:eastAsia="Times New Roman" w:hAnsi="Arial Black" w:cs="Times New Roman"/>
          <w:color w:val="13036D"/>
          <w:sz w:val="28"/>
          <w:szCs w:val="28"/>
          <w:lang w:eastAsia="hr-HR"/>
        </w:rPr>
        <w:br/>
        <w:t>MOGU RISAT RUKOM</w:t>
      </w:r>
      <w:r>
        <w:rPr>
          <w:rFonts w:ascii="Arial Black" w:eastAsia="Times New Roman" w:hAnsi="Arial Black" w:cs="Times New Roman"/>
          <w:color w:val="13036D"/>
          <w:sz w:val="28"/>
          <w:szCs w:val="28"/>
          <w:lang w:eastAsia="hr-HR"/>
        </w:rPr>
        <w:br/>
        <w:t>OBOJITI BOJOM</w:t>
      </w:r>
      <w:r>
        <w:rPr>
          <w:rFonts w:ascii="Arial Black" w:eastAsia="Times New Roman" w:hAnsi="Arial Black" w:cs="Times New Roman"/>
          <w:color w:val="13036D"/>
          <w:sz w:val="28"/>
          <w:szCs w:val="28"/>
          <w:lang w:eastAsia="hr-HR"/>
        </w:rPr>
        <w:br/>
        <w:t>ILI LUKOM.</w:t>
      </w:r>
      <w:r>
        <w:rPr>
          <w:rFonts w:ascii="Arial Black" w:eastAsia="Times New Roman" w:hAnsi="Arial Black" w:cs="Times New Roman"/>
          <w:color w:val="13036D"/>
          <w:sz w:val="28"/>
          <w:szCs w:val="28"/>
          <w:lang w:eastAsia="hr-HR"/>
        </w:rPr>
        <w:br/>
      </w:r>
      <w:r>
        <w:rPr>
          <w:rFonts w:ascii="Arial Black" w:eastAsia="Times New Roman" w:hAnsi="Arial Black" w:cs="Times New Roman"/>
          <w:color w:val="13036D"/>
          <w:sz w:val="28"/>
          <w:szCs w:val="28"/>
          <w:lang w:eastAsia="hr-HR"/>
        </w:rPr>
        <w:br/>
        <w:t>PISANICU ŠTO NAČINIŠ,</w:t>
      </w:r>
      <w:r>
        <w:rPr>
          <w:rFonts w:ascii="Arial Black" w:eastAsia="Times New Roman" w:hAnsi="Arial Black" w:cs="Times New Roman"/>
          <w:color w:val="13036D"/>
          <w:sz w:val="28"/>
          <w:szCs w:val="28"/>
          <w:lang w:eastAsia="hr-HR"/>
        </w:rPr>
        <w:br/>
        <w:t>K'O DARAK ĆEŠ DATI,</w:t>
      </w:r>
      <w:r>
        <w:rPr>
          <w:rFonts w:ascii="Arial Black" w:eastAsia="Times New Roman" w:hAnsi="Arial Black" w:cs="Times New Roman"/>
          <w:color w:val="13036D"/>
          <w:sz w:val="28"/>
          <w:szCs w:val="28"/>
          <w:lang w:eastAsia="hr-HR"/>
        </w:rPr>
        <w:br/>
        <w:t>UZ ČESTITKE, TOPLE ŽELJE</w:t>
      </w:r>
      <w:r>
        <w:rPr>
          <w:rFonts w:ascii="Arial Black" w:eastAsia="Times New Roman" w:hAnsi="Arial Black" w:cs="Times New Roman"/>
          <w:color w:val="13036D"/>
          <w:sz w:val="28"/>
          <w:szCs w:val="28"/>
          <w:lang w:eastAsia="hr-HR"/>
        </w:rPr>
        <w:br/>
        <w:t>USKRS SVIMA ČESTITATI!</w:t>
      </w:r>
    </w:p>
    <w:p w14:paraId="0CF355AD" w14:textId="6CA51F86" w:rsidR="00952487" w:rsidRDefault="00952487" w:rsidP="00E225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26BA8A9" wp14:editId="0B7AA478">
            <wp:extent cx="2286000" cy="3048000"/>
            <wp:effectExtent l="38100" t="38100" r="38100" b="38100"/>
            <wp:docPr id="2" name="Slika 2" descr="Galerija likovnih uradaka PLOHA I BOJA - ritam likova i tonovi boje; riba;  kolaž + akvarel TOČKA I CRTA - crte po toku i karakteru; igra/sportska igra  PLOHA - likovi i slika u pokretu BOJA - ilustracija slikovnice Dome, slatki  dome TOČKA I CRTA - Crte po toku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erija likovnih uradaka PLOHA I BOJA - ritam likova i tonovi boje; riba;  kolaž + akvarel TOČKA I CRTA - crte po toku i karakteru; igra/sportska igra  PLOHA - likovi i slika u pokretu BOJA - ilustracija slikovnice Dome, slatki  dome TOČKA I CRTA - Crte po toku 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 w:rsidR="00E225E0">
        <w:rPr>
          <w:rFonts w:ascii="Arial" w:hAnsi="Arial" w:cs="Arial"/>
          <w:b/>
          <w:sz w:val="28"/>
          <w:szCs w:val="28"/>
        </w:rPr>
        <w:t xml:space="preserve">     </w:t>
      </w:r>
      <w:r w:rsidR="00DF5936">
        <w:rPr>
          <w:noProof/>
        </w:rPr>
        <w:drawing>
          <wp:inline distT="0" distB="0" distL="0" distR="0" wp14:anchorId="122112E5" wp14:editId="6CE1384B">
            <wp:extent cx="2243971" cy="3055620"/>
            <wp:effectExtent l="38100" t="38100" r="42545" b="30480"/>
            <wp:docPr id="3" name="Slika 3" descr="Virtualna izložba Uskrs 2020. – ns-sesv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rtualna izložba Uskrs 2020. – ns-sesve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2" t="10777" r="7313" b="25223"/>
                    <a:stretch/>
                  </pic:blipFill>
                  <pic:spPr bwMode="auto">
                    <a:xfrm>
                      <a:off x="0" y="0"/>
                      <a:ext cx="2285604" cy="311231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6F735E" w14:textId="59ADE766" w:rsidR="0097697D" w:rsidRDefault="0097697D" w:rsidP="00E225E0">
      <w:pPr>
        <w:jc w:val="center"/>
        <w:rPr>
          <w:rFonts w:ascii="Arial" w:hAnsi="Arial" w:cs="Arial"/>
          <w:b/>
          <w:sz w:val="28"/>
          <w:szCs w:val="28"/>
        </w:rPr>
      </w:pPr>
    </w:p>
    <w:p w14:paraId="48E5F8ED" w14:textId="672BCF1A" w:rsidR="00DF5936" w:rsidRDefault="00DF5936" w:rsidP="00E225E0">
      <w:pPr>
        <w:jc w:val="center"/>
      </w:pPr>
      <w:r>
        <w:rPr>
          <w:noProof/>
        </w:rPr>
        <w:drawing>
          <wp:inline distT="0" distB="0" distL="0" distR="0" wp14:anchorId="164B6C9C" wp14:editId="15063E9A">
            <wp:extent cx="2293620" cy="3045627"/>
            <wp:effectExtent l="38100" t="38100" r="30480" b="40640"/>
            <wp:docPr id="4" name="Slika 4" descr="DNEVNE UPUTE ZA RAD UČENIC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NEVNE UPUTE ZA RAD UČENICI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422" cy="306793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 w:rsidR="00E225E0">
        <w:t xml:space="preserve">       </w:t>
      </w:r>
      <w:r w:rsidR="00FF3F13">
        <w:rPr>
          <w:noProof/>
        </w:rPr>
        <w:drawing>
          <wp:inline distT="0" distB="0" distL="0" distR="0" wp14:anchorId="7CB2A274" wp14:editId="53311297">
            <wp:extent cx="2253276" cy="3048000"/>
            <wp:effectExtent l="38100" t="38100" r="33020" b="38100"/>
            <wp:docPr id="5" name="Slika 5" descr="DNEVNE UPUTE ZA RAD UČENIC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NEVNE UPUTE ZA RAD UČENICI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431" cy="309555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14:paraId="7167A361" w14:textId="2FF3B1D5" w:rsidR="008C7510" w:rsidRDefault="008C7510" w:rsidP="00714C71">
      <w:pPr>
        <w:rPr>
          <w:rFonts w:ascii="Arial" w:hAnsi="Arial" w:cs="Arial"/>
          <w:b/>
          <w:sz w:val="28"/>
          <w:szCs w:val="28"/>
        </w:rPr>
      </w:pPr>
    </w:p>
    <w:p w14:paraId="32F9F9F1" w14:textId="77777777" w:rsidR="008C7510" w:rsidRDefault="008C7510" w:rsidP="00714C71">
      <w:pPr>
        <w:rPr>
          <w:rFonts w:ascii="Arial" w:hAnsi="Arial" w:cs="Arial"/>
          <w:b/>
          <w:sz w:val="28"/>
          <w:szCs w:val="28"/>
        </w:rPr>
      </w:pPr>
    </w:p>
    <w:p w14:paraId="7B981ADF" w14:textId="77777777" w:rsidR="00DF5936" w:rsidRDefault="00DF5936" w:rsidP="00DF593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Slike su uzete s internetskih stranica: </w:t>
      </w:r>
    </w:p>
    <w:p w14:paraId="5DEE9617" w14:textId="6438EF46" w:rsidR="00952487" w:rsidRPr="00DF5936" w:rsidRDefault="00DF5936" w:rsidP="00DF5936">
      <w:pPr>
        <w:rPr>
          <w:rFonts w:ascii="Arial" w:hAnsi="Arial" w:cs="Arial"/>
          <w:b/>
          <w:sz w:val="16"/>
          <w:szCs w:val="16"/>
        </w:rPr>
      </w:pPr>
      <w:hyperlink r:id="rId9" w:history="1">
        <w:r w:rsidRPr="00437454">
          <w:rPr>
            <w:rStyle w:val="Hiperveza"/>
            <w:rFonts w:ascii="Arial" w:hAnsi="Arial" w:cs="Arial"/>
            <w:b/>
            <w:sz w:val="16"/>
            <w:szCs w:val="16"/>
          </w:rPr>
          <w:t>https://lh3.googleusercontent.com/-ooT7bQqGb2M/WrJ3DD_PALI/AAAAAAAAZMs/DJVMoCNuEAkuWInRlcRq8dBuB3zzguGswCMQCGAYYCw/s320/IMG_1861.JPG</w:t>
        </w:r>
      </w:hyperlink>
    </w:p>
    <w:p w14:paraId="74D8D3D8" w14:textId="0B4D6B6F" w:rsidR="0097697D" w:rsidRPr="00DF5936" w:rsidRDefault="0097697D" w:rsidP="00DF5936">
      <w:pPr>
        <w:rPr>
          <w:rFonts w:ascii="Arial" w:hAnsi="Arial" w:cs="Arial"/>
          <w:b/>
          <w:sz w:val="16"/>
          <w:szCs w:val="16"/>
        </w:rPr>
      </w:pPr>
      <w:hyperlink r:id="rId10" w:history="1">
        <w:r w:rsidRPr="00DF5936">
          <w:rPr>
            <w:rStyle w:val="Hiperveza"/>
            <w:rFonts w:ascii="Arial" w:hAnsi="Arial" w:cs="Arial"/>
            <w:b/>
            <w:sz w:val="16"/>
            <w:szCs w:val="16"/>
          </w:rPr>
          <w:t>https://ns-sesvete.hr/wp-content/uploads/2020/04/DOMINIK.jpg</w:t>
        </w:r>
      </w:hyperlink>
    </w:p>
    <w:p w14:paraId="6CD3344F" w14:textId="16B5138E" w:rsidR="0097697D" w:rsidRPr="00952487" w:rsidRDefault="00DF5936" w:rsidP="00E225E0">
      <w:pPr>
        <w:rPr>
          <w:rFonts w:ascii="Arial" w:hAnsi="Arial" w:cs="Arial"/>
          <w:b/>
          <w:sz w:val="28"/>
          <w:szCs w:val="28"/>
        </w:rPr>
      </w:pPr>
      <w:hyperlink r:id="rId11" w:history="1">
        <w:r w:rsidRPr="00DF5936">
          <w:rPr>
            <w:rStyle w:val="Hiperveza"/>
            <w:rFonts w:ascii="Arial" w:hAnsi="Arial" w:cs="Arial"/>
            <w:b/>
            <w:sz w:val="16"/>
            <w:szCs w:val="16"/>
          </w:rPr>
          <w:t>https://encrypted-tbn0.gstatic.com/images?q=tbn:ANd9GcRYgST-dp8-Qkp4pEDhtJtoZzdgvoyol_Ahs7L_mwbS8zvmegZ6u3oYjr9FUEjj6Y2oyyI&amp;usqp=CAU</w:t>
        </w:r>
      </w:hyperlink>
      <w:bookmarkStart w:id="0" w:name="_GoBack"/>
      <w:bookmarkEnd w:id="0"/>
    </w:p>
    <w:sectPr w:rsidR="0097697D" w:rsidRPr="0095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8E"/>
    <w:rsid w:val="003B6B8E"/>
    <w:rsid w:val="00714C71"/>
    <w:rsid w:val="008C7510"/>
    <w:rsid w:val="00952487"/>
    <w:rsid w:val="0097697D"/>
    <w:rsid w:val="00DF5936"/>
    <w:rsid w:val="00E225E0"/>
    <w:rsid w:val="00F70070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83E6"/>
  <w15:chartTrackingRefBased/>
  <w15:docId w15:val="{96AF976D-7337-40FE-87B1-E6789E42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7697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7697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DF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encrypted-tbn0.gstatic.com/images?q=tbn:ANd9GcRYgST-dp8-Qkp4pEDhtJtoZzdgvoyol_Ahs7L_mwbS8zvmegZ6u3oYjr9FUEjj6Y2oyyI&amp;usqp=CAU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ns-sesvete.hr/wp-content/uploads/2020/04/DOMINIK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h3.googleusercontent.com/-ooT7bQqGb2M/WrJ3DD_PALI/AAAAAAAAZMs/DJVMoCNuEAkuWInRlcRq8dBuB3zzguGswCMQCGAYYCw/s320/IMG_1861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6</cp:revision>
  <dcterms:created xsi:type="dcterms:W3CDTF">2021-03-29T04:49:00Z</dcterms:created>
  <dcterms:modified xsi:type="dcterms:W3CDTF">2021-03-29T05:13:00Z</dcterms:modified>
</cp:coreProperties>
</file>