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4E2" w:rsidRDefault="006F74E2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 w:val="0"/>
          <w:bCs w:val="0"/>
        </w:rPr>
      </w:pPr>
    </w:p>
    <w:p w:rsidR="00A3137B" w:rsidRDefault="00A3137B" w:rsidP="006F74E2">
      <w:pPr>
        <w:rPr>
          <w:rStyle w:val="Naglaeno"/>
          <w:bCs w:val="0"/>
          <w:sz w:val="56"/>
          <w:szCs w:val="144"/>
        </w:rPr>
      </w:pPr>
      <w:r w:rsidRPr="00A3137B">
        <w:rPr>
          <w:rStyle w:val="Naglaeno"/>
          <w:bCs w:val="0"/>
          <w:sz w:val="56"/>
          <w:szCs w:val="144"/>
        </w:rPr>
        <w:t xml:space="preserve">PROMETNA SREDSTVA NA </w:t>
      </w:r>
      <w:r>
        <w:rPr>
          <w:rStyle w:val="Naglaeno"/>
          <w:bCs w:val="0"/>
          <w:sz w:val="56"/>
          <w:szCs w:val="144"/>
        </w:rPr>
        <w:t xml:space="preserve"> CESTI</w:t>
      </w:r>
    </w:p>
    <w:p w:rsidR="00A3137B" w:rsidRDefault="00A3137B" w:rsidP="006F74E2">
      <w:pPr>
        <w:rPr>
          <w:rStyle w:val="Naglaeno"/>
          <w:bCs w:val="0"/>
          <w:sz w:val="56"/>
          <w:szCs w:val="144"/>
        </w:rPr>
      </w:pPr>
      <w:r w:rsidRPr="00A3137B">
        <w:rPr>
          <w:b/>
          <w:noProof/>
          <w:sz w:val="56"/>
          <w:szCs w:val="144"/>
          <w:lang w:eastAsia="hr-HR"/>
        </w:rPr>
        <w:drawing>
          <wp:inline distT="0" distB="0" distL="0" distR="0">
            <wp:extent cx="5760720" cy="3456432"/>
            <wp:effectExtent l="0" t="0" r="0" b="0"/>
            <wp:docPr id="6" name="Slika 6" descr="Motocikl – Wikipedija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ocikl – Wikipedija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7B" w:rsidRDefault="00A3137B" w:rsidP="006F74E2">
      <w:pPr>
        <w:rPr>
          <w:rStyle w:val="Naglaeno"/>
          <w:bCs w:val="0"/>
          <w:sz w:val="160"/>
          <w:szCs w:val="144"/>
        </w:rPr>
      </w:pPr>
      <w:r>
        <w:rPr>
          <w:rStyle w:val="Naglaeno"/>
          <w:bCs w:val="0"/>
          <w:sz w:val="160"/>
          <w:szCs w:val="144"/>
        </w:rPr>
        <w:t>MOTOCIKL</w:t>
      </w:r>
    </w:p>
    <w:p w:rsidR="006F74E2" w:rsidRPr="00510133" w:rsidRDefault="00A3137B" w:rsidP="006F74E2">
      <w:pPr>
        <w:rPr>
          <w:rStyle w:val="Naglaeno"/>
          <w:bCs w:val="0"/>
          <w:sz w:val="160"/>
          <w:szCs w:val="144"/>
        </w:rPr>
      </w:pPr>
      <w:r w:rsidRPr="00A3137B">
        <w:rPr>
          <w:b/>
          <w:noProof/>
          <w:sz w:val="160"/>
          <w:szCs w:val="144"/>
          <w:lang w:eastAsia="hr-HR"/>
        </w:rPr>
        <w:lastRenderedPageBreak/>
        <w:drawing>
          <wp:inline distT="0" distB="0" distL="0" distR="0">
            <wp:extent cx="6581691" cy="3295650"/>
            <wp:effectExtent l="0" t="0" r="0" b="0"/>
            <wp:docPr id="7" name="Slika 7" descr="Najam autobusa - Čazmatran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am autobusa - Čazmatran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24" cy="32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133">
        <w:rPr>
          <w:rStyle w:val="Naglaeno"/>
          <w:bCs w:val="0"/>
          <w:sz w:val="160"/>
          <w:szCs w:val="144"/>
        </w:rPr>
        <w:t xml:space="preserve">          </w:t>
      </w:r>
      <w:r w:rsidR="006F74E2">
        <w:rPr>
          <w:rStyle w:val="Naglaeno"/>
          <w:bCs w:val="0"/>
          <w:sz w:val="144"/>
          <w:szCs w:val="144"/>
        </w:rPr>
        <w:t>AUTOBUS</w:t>
      </w: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 w:rsidRPr="006F74E2">
        <w:rPr>
          <w:b/>
          <w:noProof/>
          <w:sz w:val="144"/>
          <w:szCs w:val="144"/>
          <w:lang w:eastAsia="hr-HR"/>
        </w:rPr>
        <w:drawing>
          <wp:inline distT="0" distB="0" distL="0" distR="0">
            <wp:extent cx="5760720" cy="3009976"/>
            <wp:effectExtent l="0" t="0" r="0" b="0"/>
            <wp:docPr id="2" name="Slika 2" descr="TOGG: Erdogan stellt das erste türkische E-Auto vo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GG: Erdogan stellt das erste türkische E-Auto vo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E2" w:rsidRDefault="00510133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lastRenderedPageBreak/>
        <w:t xml:space="preserve">  </w:t>
      </w:r>
      <w:r w:rsidR="006F74E2">
        <w:rPr>
          <w:rStyle w:val="Naglaeno"/>
          <w:bCs w:val="0"/>
          <w:sz w:val="144"/>
          <w:szCs w:val="144"/>
        </w:rPr>
        <w:t>AUTOMOBIL</w:t>
      </w: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 w:rsidRPr="006F74E2">
        <w:rPr>
          <w:b/>
          <w:noProof/>
          <w:sz w:val="144"/>
          <w:szCs w:val="144"/>
          <w:lang w:eastAsia="hr-HR"/>
        </w:rPr>
        <w:drawing>
          <wp:inline distT="0" distB="0" distL="0" distR="0">
            <wp:extent cx="6332151" cy="3561834"/>
            <wp:effectExtent l="0" t="0" r="0" b="635"/>
            <wp:docPr id="3" name="Slika 3" descr="LME LOGISTIKA I TRANSPORTI - Međunarodni i domaći prijevoz robe i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ME LOGISTIKA I TRANSPORTI - Međunarodni i domaći prijevoz robe i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76" cy="3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E2" w:rsidRDefault="006F74E2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t xml:space="preserve">  </w:t>
      </w:r>
      <w:r w:rsidR="00510133">
        <w:rPr>
          <w:rStyle w:val="Naglaeno"/>
          <w:bCs w:val="0"/>
          <w:sz w:val="144"/>
          <w:szCs w:val="144"/>
        </w:rPr>
        <w:t xml:space="preserve">   </w:t>
      </w:r>
      <w:r>
        <w:rPr>
          <w:rStyle w:val="Naglaeno"/>
          <w:bCs w:val="0"/>
          <w:sz w:val="144"/>
          <w:szCs w:val="144"/>
        </w:rPr>
        <w:t>KAMION</w:t>
      </w:r>
    </w:p>
    <w:p w:rsidR="00510133" w:rsidRDefault="00510133" w:rsidP="006F74E2">
      <w:pPr>
        <w:rPr>
          <w:rStyle w:val="Naglaeno"/>
          <w:bCs w:val="0"/>
          <w:sz w:val="144"/>
          <w:szCs w:val="144"/>
        </w:rPr>
      </w:pPr>
      <w:r w:rsidRPr="00510133">
        <w:rPr>
          <w:b/>
          <w:sz w:val="144"/>
          <w:szCs w:val="144"/>
        </w:rPr>
        <w:lastRenderedPageBreak/>
        <w:drawing>
          <wp:inline distT="0" distB="0" distL="0" distR="0">
            <wp:extent cx="5760720" cy="4507763"/>
            <wp:effectExtent l="0" t="0" r="0" b="7620"/>
            <wp:docPr id="1" name="Slika 1" descr="Kubota lansira novu seriju traktora M6002! | Gospodarski lis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ota lansira novu seriju traktora M6002! | Gospodarski lis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3" w:rsidRDefault="00510133" w:rsidP="006F74E2">
      <w:pPr>
        <w:rPr>
          <w:rStyle w:val="Naglaeno"/>
          <w:bCs w:val="0"/>
          <w:sz w:val="144"/>
          <w:szCs w:val="144"/>
        </w:rPr>
      </w:pPr>
      <w:r>
        <w:rPr>
          <w:rStyle w:val="Naglaeno"/>
          <w:bCs w:val="0"/>
          <w:sz w:val="144"/>
          <w:szCs w:val="144"/>
        </w:rPr>
        <w:t xml:space="preserve">   </w:t>
      </w:r>
      <w:bookmarkStart w:id="0" w:name="_GoBack"/>
      <w:bookmarkEnd w:id="0"/>
      <w:r>
        <w:rPr>
          <w:rStyle w:val="Naglaeno"/>
          <w:bCs w:val="0"/>
          <w:sz w:val="144"/>
          <w:szCs w:val="144"/>
        </w:rPr>
        <w:t>TRAKTOR</w:t>
      </w:r>
    </w:p>
    <w:sectPr w:rsidR="005101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nkGothic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FB"/>
    <w:rsid w:val="000C14B9"/>
    <w:rsid w:val="000E10B5"/>
    <w:rsid w:val="002434FB"/>
    <w:rsid w:val="002B0666"/>
    <w:rsid w:val="00306DE1"/>
    <w:rsid w:val="0037408F"/>
    <w:rsid w:val="00510133"/>
    <w:rsid w:val="00665A65"/>
    <w:rsid w:val="0068528E"/>
    <w:rsid w:val="006F74E2"/>
    <w:rsid w:val="00875CE4"/>
    <w:rsid w:val="00A102FE"/>
    <w:rsid w:val="00A3137B"/>
    <w:rsid w:val="00A375B1"/>
    <w:rsid w:val="00A5517F"/>
    <w:rsid w:val="00B430AA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776F4"/>
  <w15:chartTrackingRefBased/>
  <w15:docId w15:val="{C0CA7AA3-A457-431D-8C67-3DB1ED29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0AA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430AA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B430AA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2B0666"/>
    <w:pPr>
      <w:autoSpaceDE w:val="0"/>
      <w:autoSpaceDN w:val="0"/>
      <w:adjustRightInd w:val="0"/>
      <w:spacing w:after="0" w:line="240" w:lineRule="auto"/>
    </w:pPr>
    <w:rPr>
      <w:rFonts w:ascii="BankGothic Md BT" w:hAnsi="BankGothic Md BT" w:cs="BankGothic Md B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s://www.mobilegeeks.de/news/togg-erdogan-stellt-das-erste-tuerkische-e-auto-vor/&amp;psig=AOvVaw2tJ_EKd3T993e4bQa2ovur&amp;ust=1585768782401000&amp;source=images&amp;cd=vfe&amp;ved=0CAIQjRxqFwoTCNiDtfG1xegCFQAAAAAdAAAAABAJ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gospodarski.hr%2Fcasopis%2Fizdanja-2020-casopis%2Fbroj-7-od-15-04-2020-izdanja-2020-casopis%2Fkubota-lansira-novu-seriju-traktora-m6002%2F&amp;psig=AOvVaw1Tnyf8iTxMN2iXm6uDqeGp&amp;ust=1618347202681000&amp;source=images&amp;cd=vfe&amp;ved=0CAIQjRxqFwoTCLD83aTL-e8CFQAAAAAdAAAAABA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cazmatrans.hr/hr/putnicka-agencija/najam-autobusa&amp;psig=AOvVaw2LYHVyeghRhLpBxBZn3FJl&amp;ust=1618346508885000&amp;source=images&amp;cd=vfe&amp;ved=0CAIQjRxqFwoTCPDJxt3I-e8CFQAAAAAdAAAAABA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google.hr/url?sa=i&amp;url=http://lme-ltrans.hr/&amp;psig=AOvVaw2Qom-mqs72f2EnqtjkPgP3&amp;ust=1585768873774000&amp;source=images&amp;cd=vfe&amp;ved=0CAIQjRxqFwoTCJjl9bm2xegCFQAAAAAdAAAAABAD" TargetMode="External"/><Relationship Id="rId4" Type="http://schemas.openxmlformats.org/officeDocument/2006/relationships/hyperlink" Target="https://www.google.hr/url?sa=i&amp;url=https://hr.wikipedia.org/wiki/Motocikl&amp;psig=AOvVaw3aj5twuCtAtAILBx2-BPzY&amp;ust=1618346425347000&amp;source=images&amp;cd=vfe&amp;ved=0CAIQjRxqFwoTCKDJxbLI-e8CFQAAAAAdAAAAABAD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Đurđica Cifrek</cp:lastModifiedBy>
  <cp:revision>4</cp:revision>
  <dcterms:created xsi:type="dcterms:W3CDTF">2021-04-12T20:49:00Z</dcterms:created>
  <dcterms:modified xsi:type="dcterms:W3CDTF">2021-04-12T20:54:00Z</dcterms:modified>
</cp:coreProperties>
</file>