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5CB9D" w14:textId="2141C831" w:rsidR="00D85D22" w:rsidRPr="002A1E76" w:rsidRDefault="0002709F" w:rsidP="0002709F">
      <w:pPr>
        <w:spacing w:after="0" w:line="276" w:lineRule="auto"/>
        <w:jc w:val="center"/>
        <w:rPr>
          <w:b/>
        </w:rPr>
      </w:pPr>
      <w:r w:rsidRPr="002A1E76">
        <w:rPr>
          <w:b/>
        </w:rPr>
        <w:t>11.06.2021.</w:t>
      </w:r>
    </w:p>
    <w:p w14:paraId="73A9CBED" w14:textId="540131EA" w:rsidR="0002709F" w:rsidRPr="002A1E76" w:rsidRDefault="0002709F" w:rsidP="0002709F">
      <w:pPr>
        <w:spacing w:after="0" w:line="276" w:lineRule="auto"/>
        <w:jc w:val="center"/>
        <w:rPr>
          <w:b/>
        </w:rPr>
      </w:pPr>
    </w:p>
    <w:p w14:paraId="4CE4D0B9" w14:textId="2DFE04CE" w:rsidR="0002709F" w:rsidRPr="002A1E76" w:rsidRDefault="002A1E76" w:rsidP="002A1E76">
      <w:pPr>
        <w:shd w:val="clear" w:color="auto" w:fill="9CC2E5" w:themeFill="accent5" w:themeFillTint="99"/>
        <w:spacing w:line="276" w:lineRule="auto"/>
        <w:jc w:val="both"/>
        <w:rPr>
          <w:b/>
        </w:rPr>
      </w:pPr>
      <w:r>
        <w:rPr>
          <w:b/>
        </w:rPr>
        <w:t xml:space="preserve"> </w:t>
      </w:r>
      <w:r w:rsidR="0002709F" w:rsidRPr="002A1E76">
        <w:rPr>
          <w:b/>
        </w:rPr>
        <w:t>3. SAT: Skrb o sebi</w:t>
      </w:r>
    </w:p>
    <w:p w14:paraId="4EB69E53" w14:textId="6B55B59F" w:rsidR="002A1E76" w:rsidRDefault="002A1E76" w:rsidP="002A1E76">
      <w:pPr>
        <w:spacing w:line="276" w:lineRule="auto"/>
        <w:jc w:val="both"/>
      </w:pPr>
      <w:r>
        <w:t xml:space="preserve">Na satu Skrbi o sebi ponavljamo prepoznavanje zdrave i nezdrave hrane! Uzmite kartice s fotografijama različite zdrave i nezdrave hrane te kartice koje prikazuju zelenu kvačicu i crveni X. Najprije s djetetom pogledajte sve fotografije i imenujte svaku od njih. Nakon toga djetetu pokazujte naizmjenično po dvije fotografije i dajte mu/joj nalog neka pokaže određenu namirnicu (npr. recite djetetu „Pokaži hamburger!“, ili „Gdje je voda?“). Pritom pružite djetetu fizičku podršku u pokazivanju ispravne fotografije. Ponovite postupak za sve kartice. Kad ste gotovi, sklonite fotografije sa stola. </w:t>
      </w:r>
    </w:p>
    <w:p w14:paraId="4EE4BD7A" w14:textId="77777777" w:rsidR="002A1E76" w:rsidRDefault="002A1E76" w:rsidP="002A1E76">
      <w:pPr>
        <w:spacing w:line="276" w:lineRule="auto"/>
        <w:jc w:val="both"/>
      </w:pPr>
      <w:r>
        <w:t>Nakon toga uzmite kartice sa zelenom kvačicom i crvenim X. Stavite ih na suprotne krajeve stola. Uzimajte jednu po jednu fotografiju hrane, pokažite fotografiju djetetu, ponovno imenujte namirnicu na fotografiji te razvrstavajte fotografije na ZDRAVU i NEZDRAVU – zdrava hrana ide ispod zelene kvačice, a nezdrava ispod crvenog X. Prilikom razvrstavanja fotografija hrane verbalizirajte djetetu što radite – recite npr. „</w:t>
      </w:r>
      <w:proofErr w:type="spellStart"/>
      <w:r>
        <w:t>Pizza</w:t>
      </w:r>
      <w:proofErr w:type="spellEnd"/>
      <w:r>
        <w:t xml:space="preserve"> je nezdrava i zato ju stavljamo ovdje“ te pritom pokažite na crveni X. Ponovite postupak za sve fotografije. </w:t>
      </w:r>
    </w:p>
    <w:p w14:paraId="40CF7EAB" w14:textId="253BE0A5" w:rsidR="0002709F" w:rsidRDefault="002A1E76" w:rsidP="002A1E76">
      <w:pPr>
        <w:spacing w:after="0" w:line="276" w:lineRule="auto"/>
        <w:jc w:val="both"/>
      </w:pPr>
      <w:r>
        <w:t>Na kraju ponovite posljednju aktivnost, no ovaj puta fotografije neka sortira dijete. Dajte djetetu u ruke jednu po jednu fotografiju i pitajte ga/ju kamo trebate staviti tu fotografiju. Po potrebi pružite djetetu verbalnu podršku (recite djetetu je li hrana s fotografije zdrava ili nezdrava) ili fizičku podršku (vodite djetetovu ruku do zelene kvačice ili crvenog X). Postupak ponovite nekoliko puta. Nakon toga djetetu najavite sljedeću aktivnost, koju ćete raditi u sklopu Komunikacije – prepoznavanje ZDRAVE hrane, odnosno voća i povrća.</w:t>
      </w:r>
    </w:p>
    <w:p w14:paraId="0525D883" w14:textId="77777777" w:rsidR="002A1E76" w:rsidRDefault="002A1E76" w:rsidP="002A1E76">
      <w:pPr>
        <w:spacing w:after="0" w:line="276" w:lineRule="auto"/>
        <w:jc w:val="both"/>
      </w:pPr>
    </w:p>
    <w:p w14:paraId="47A92D94" w14:textId="050B16CD" w:rsidR="0002709F" w:rsidRPr="002A1E76" w:rsidRDefault="002A1E76" w:rsidP="002A1E76">
      <w:pPr>
        <w:shd w:val="clear" w:color="auto" w:fill="9CC2E5" w:themeFill="accent5" w:themeFillTint="99"/>
        <w:spacing w:line="276" w:lineRule="auto"/>
        <w:jc w:val="both"/>
        <w:rPr>
          <w:b/>
        </w:rPr>
      </w:pPr>
      <w:r>
        <w:rPr>
          <w:b/>
        </w:rPr>
        <w:t xml:space="preserve"> </w:t>
      </w:r>
      <w:r w:rsidR="0002709F" w:rsidRPr="002A1E76">
        <w:rPr>
          <w:b/>
        </w:rPr>
        <w:t>4. – 5. SAT: Radni odgoj</w:t>
      </w:r>
    </w:p>
    <w:p w14:paraId="7F61E6CB" w14:textId="77777777" w:rsidR="00AA2CAC" w:rsidRDefault="002A1E76" w:rsidP="002A1E76">
      <w:pPr>
        <w:spacing w:after="0" w:line="276" w:lineRule="auto"/>
        <w:jc w:val="both"/>
      </w:pPr>
      <w:r>
        <w:t xml:space="preserve">Na satu Radnog odgoja izrađujemo plažu od papira! Za ovu aktivnost trebaju vam sljedeći materijali: svijetloplavi (A4), tamnoplavi, bež, žuti, crveni i ružičasti kolaž papir, bijeli papir, škare, ljepilo, crni flomaster. Upute za izradu plaže od papira možete pronaći u videu na sljedećoj poveznici: </w:t>
      </w:r>
      <w:hyperlink r:id="rId4" w:history="1">
        <w:r w:rsidRPr="0086356D">
          <w:rPr>
            <w:rStyle w:val="Hiperveza"/>
          </w:rPr>
          <w:t>https://www.youtube.com/watch?v=Ow0x9XbN_pM</w:t>
        </w:r>
      </w:hyperlink>
      <w:r>
        <w:t xml:space="preserve">. </w:t>
      </w:r>
    </w:p>
    <w:p w14:paraId="4DF82E4E" w14:textId="77777777" w:rsidR="00AA2CAC" w:rsidRDefault="00AA2CAC" w:rsidP="002A1E76">
      <w:pPr>
        <w:spacing w:after="0" w:line="276" w:lineRule="auto"/>
        <w:jc w:val="both"/>
      </w:pPr>
    </w:p>
    <w:p w14:paraId="133CF999" w14:textId="519E1FF2" w:rsidR="0002709F" w:rsidRDefault="00AA2CAC" w:rsidP="00AA2CAC">
      <w:pPr>
        <w:spacing w:after="0" w:line="276" w:lineRule="auto"/>
        <w:jc w:val="center"/>
      </w:pPr>
      <w:r>
        <w:rPr>
          <w:noProof/>
        </w:rPr>
        <w:drawing>
          <wp:inline distT="0" distB="0" distL="0" distR="0" wp14:anchorId="5FAE5869" wp14:editId="33F21BEB">
            <wp:extent cx="4531462" cy="2861734"/>
            <wp:effectExtent l="0" t="0" r="2540" b="0"/>
            <wp:docPr id="1" name="Slika 1" descr="DIY Summer Crafts | Cozy beach theme | Nice decoration for kid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Y Summer Crafts | Cozy beach theme | Nice decoration for kids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2" t="3206" r="9669" b="2869"/>
                    <a:stretch/>
                  </pic:blipFill>
                  <pic:spPr bwMode="auto">
                    <a:xfrm>
                      <a:off x="0" y="0"/>
                      <a:ext cx="4547288" cy="287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7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79"/>
    <w:rsid w:val="0002709F"/>
    <w:rsid w:val="002A1E76"/>
    <w:rsid w:val="00AA2CAC"/>
    <w:rsid w:val="00D85D22"/>
    <w:rsid w:val="00E0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BA7F"/>
  <w15:chartTrackingRefBased/>
  <w15:docId w15:val="{E5179AE5-7940-4400-8956-2EF4203F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A1E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2A1E7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A1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Ow0x9XbN_p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2021-06-10T18:20:00Z</dcterms:created>
  <dcterms:modified xsi:type="dcterms:W3CDTF">2021-06-10T18:31:00Z</dcterms:modified>
</cp:coreProperties>
</file>