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F9" w:rsidRPr="002F12F9" w:rsidRDefault="002F12F9" w:rsidP="002F12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</w:pPr>
      <w:r w:rsidRPr="002F12F9"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  <w:t>Robert Posavec, Zvjezdana Miri Barila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br/>
      </w:r>
      <w:r w:rsidRPr="002F12F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Provedba Nastavnog Sata: Mjeseci u Godini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Uvod</w:t>
      </w:r>
      <w:bookmarkStart w:id="0" w:name="_GoBack"/>
      <w:bookmarkEnd w:id="0"/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sat pod nazivom "Mjeseci u godini" provodi se u Centru za odgoj i obrazovanje u Čakovcu. Namijenjen je učenicima s teškoćama u razvoju, a uključuje prilagodbu metoda, sadržaja i aktivnosti kako bi se osigurao uspješan ishod za sve učenike. Učitelji Zvjezdana Miri-Barila i Robert Posavec osmislili su i prilagodili plan i program za ovaj nastavni sat, s ciljem da učenici usvoje znanja o mjesecima u godini te razviju sposobnost povezivanja mjeseci s događajima i datumima.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Priprema i Ciljevi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Nastavna jedinica traje dva školska sata i uključuje različite metode rada: frontalni, individualni, grupni i rad u paru. Cilj je da učenici imenuju mjesece, prepoznaju mjesec svog rođenja, te nauče koristiti kalendar za pronalaženje datuma.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Nastavni Predmet i Sredstva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Nastavni predmet je "Priroda i društvo", a nastavna sredstva uključuju radne listiće, kalendar, </w:t>
      </w:r>
      <w:proofErr w:type="spellStart"/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ppt</w:t>
      </w:r>
      <w:proofErr w:type="spellEnd"/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prezentaciju i online igre. Ključni prilozi korišteni tijekom sata su:</w:t>
      </w:r>
    </w:p>
    <w:p w:rsidR="002F12F9" w:rsidRPr="002F12F9" w:rsidRDefault="002F12F9" w:rsidP="002F1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1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Kalendar za 2023. godinu koji učenici koriste za vježbanje prepoznavanja mjeseci i datuma.</w:t>
      </w:r>
    </w:p>
    <w:p w:rsidR="002F12F9" w:rsidRPr="002F12F9" w:rsidRDefault="002F12F9" w:rsidP="002F1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2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Radni listić na kojem učenici izrezuju i slažu mjesece po redu te ih lijepe u bilježnicu.</w:t>
      </w:r>
    </w:p>
    <w:p w:rsidR="002F12F9" w:rsidRPr="002F12F9" w:rsidRDefault="002F12F9" w:rsidP="002F1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3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Listić na kojem učenici pišu mjesec svog rođenja i ukrašavaju ga šarenim bojama.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Tijek Nastavnog Sata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Uvodni dio: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 započinje pitanjem "Kako mjerimo vrijeme?" kojim se učenike potiče da razmisle o različitim načinima mjerenja vremena (satima, minutama, danima, mjesecima, godinama). Zatim slijedi diskusija o godišnjim dobima, mjesecima i danima u tjednu. Učiteljica najavljuje temu sata i objašnjava da će se baviti vježbanjem prepoznavanja i imenovanja mjeseci u godini.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Glavni dio:</w:t>
      </w:r>
    </w:p>
    <w:p w:rsidR="002F12F9" w:rsidRPr="002F12F9" w:rsidRDefault="002F12F9" w:rsidP="002F1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Ppt</w:t>
      </w:r>
      <w:proofErr w:type="spellEnd"/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prezentacija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Kratko ponavljanje mjeseci u godini uz objašnjenje po čemu su dobili ime.</w:t>
      </w:r>
    </w:p>
    <w:p w:rsidR="002F12F9" w:rsidRPr="002F12F9" w:rsidRDefault="002F12F9" w:rsidP="002F1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 s kalendarom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koriste Prilog 1 za prepoznavanje i imenovanje mjeseci. Učiteljica objašnjava dijelove kalendara i vodi učenike kroz aktivnosti pronalaženja određenih datuma, kao što je Valentinovo.</w:t>
      </w:r>
    </w:p>
    <w:p w:rsidR="002F12F9" w:rsidRPr="002F12F9" w:rsidRDefault="002F12F9" w:rsidP="002F1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Zadaci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označavaju rednim brojevima mjesece na kalendaru, pronalaze mjesec i dan svog rođenja i označavaju ga bojicama. Također, rješavaju radne listiće iz Priloga 2 i 3, gdje slažu mjesece po redu i ukrašavaju mjesec svog rođenja.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3. Završni dio:</w:t>
      </w:r>
    </w:p>
    <w:p w:rsidR="002F12F9" w:rsidRPr="002F12F9" w:rsidRDefault="002F12F9" w:rsidP="002F1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Igra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Učiteljica postavlja pitanja vezana uz mjesece u godini (npr. "U kojem mjesecu slavimo Valentinovo?"). Učenici odgovaraju, a točni odgovori se bilježe na ploči. Najuspješniji učenik dobiva nagradu.</w:t>
      </w:r>
    </w:p>
    <w:p w:rsidR="002F12F9" w:rsidRPr="002F12F9" w:rsidRDefault="002F12F9" w:rsidP="002F1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Ponavljanje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Igre za povezivanje karakterističnih događaja i mjeseci koriste se za dodatno učvršćivanje znanja.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Evaluacija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Evaluacija se provodi tijekom i na kraju sata:</w:t>
      </w:r>
    </w:p>
    <w:p w:rsidR="002F12F9" w:rsidRPr="002F12F9" w:rsidRDefault="002F12F9" w:rsidP="002F1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Vrednovanje za učenje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odgovaraju na pitanja i rješavaju radne listiće.</w:t>
      </w:r>
    </w:p>
    <w:p w:rsidR="002F12F9" w:rsidRPr="002F12F9" w:rsidRDefault="002F12F9" w:rsidP="002F1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Vrednovanje kao učenje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procjenjuju svoj napredak uz pomoć učitelja.</w:t>
      </w:r>
    </w:p>
    <w:p w:rsidR="002F12F9" w:rsidRPr="002F12F9" w:rsidRDefault="002F12F9" w:rsidP="002F1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Vrednovanje naučenog</w:t>
      </w: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: Provodi se kroz igru i zadatke koji testiraju usvojeno znanje o mjesecima.</w:t>
      </w:r>
    </w:p>
    <w:p w:rsidR="002F12F9" w:rsidRPr="002F12F9" w:rsidRDefault="002F12F9" w:rsidP="002F12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:rsidR="002F12F9" w:rsidRPr="002F12F9" w:rsidRDefault="002F12F9" w:rsidP="002F1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2F9">
        <w:rPr>
          <w:rFonts w:ascii="Times New Roman" w:eastAsia="Times New Roman" w:hAnsi="Times New Roman" w:cs="Times New Roman"/>
          <w:sz w:val="24"/>
          <w:szCs w:val="24"/>
          <w:lang w:eastAsia="hr-HR"/>
        </w:rPr>
        <w:t>Ovaj nastavni sat pruža sveobuhvatni pristup učenju o mjesecima u godini kroz kombinaciju različitih nastavnih metoda i prilagodbi za učenike s teškoćama u razvoju. Korištenjem raznih nastavnih sredstava i pomagala, te kroz interaktivne aktivnosti i igre, učenici uspješno usvajaju ciljeve nastave i razvijaju svoje vještine prepoznavanja i povezivanja mjeseci u godini.</w:t>
      </w:r>
    </w:p>
    <w:p w:rsidR="008B419B" w:rsidRDefault="008B419B"/>
    <w:sectPr w:rsidR="008B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A02"/>
    <w:multiLevelType w:val="multilevel"/>
    <w:tmpl w:val="768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844BF"/>
    <w:multiLevelType w:val="multilevel"/>
    <w:tmpl w:val="179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119C7"/>
    <w:multiLevelType w:val="multilevel"/>
    <w:tmpl w:val="221E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44D03"/>
    <w:multiLevelType w:val="multilevel"/>
    <w:tmpl w:val="81A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F9"/>
    <w:rsid w:val="002F12F9"/>
    <w:rsid w:val="008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CC8E"/>
  <w15:chartTrackingRefBased/>
  <w15:docId w15:val="{9001A194-F615-43E4-B66B-6B2D7EA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2F1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F12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2F12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F12F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F12F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2F12F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F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F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1</cp:revision>
  <dcterms:created xsi:type="dcterms:W3CDTF">2024-06-14T06:33:00Z</dcterms:created>
  <dcterms:modified xsi:type="dcterms:W3CDTF">2024-06-14T06:35:00Z</dcterms:modified>
</cp:coreProperties>
</file>